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62BF5" w14:textId="77777777" w:rsidR="0019765E" w:rsidRDefault="0019765E">
      <w:pPr>
        <w:jc w:val="both"/>
        <w:rPr>
          <w:rFonts w:ascii="Microsoft YaHei" w:eastAsia="Microsoft YaHei" w:hAnsi="Microsoft YaHei"/>
          <w:sz w:val="21"/>
          <w:szCs w:val="21"/>
          <w:lang w:eastAsia="zh-CN"/>
        </w:rPr>
      </w:pPr>
      <w:bookmarkStart w:id="0" w:name="hp_LogicalHeaderComplete"/>
      <w:bookmarkStart w:id="1" w:name="hp_DistributionList"/>
    </w:p>
    <w:p w14:paraId="2B514FB0" w14:textId="77777777" w:rsidR="0019765E" w:rsidRDefault="0019765E">
      <w:pPr>
        <w:ind w:right="-169"/>
        <w:jc w:val="both"/>
        <w:rPr>
          <w:rFonts w:ascii="Microsoft YaHei" w:eastAsia="Microsoft YaHei" w:hAnsi="Microsoft YaHei"/>
          <w:sz w:val="21"/>
          <w:szCs w:val="21"/>
        </w:rPr>
      </w:pPr>
    </w:p>
    <w:p w14:paraId="696AEC2D" w14:textId="7D9CFBEB" w:rsidR="0019765E" w:rsidRDefault="00CE01BA" w:rsidP="00DC7467">
      <w:pPr>
        <w:pStyle w:val="TitlePageHeader"/>
        <w:numPr>
          <w:ilvl w:val="0"/>
          <w:numId w:val="0"/>
        </w:numPr>
        <w:jc w:val="center"/>
        <w:rPr>
          <w:rFonts w:ascii="Microsoft YaHei" w:eastAsia="Microsoft YaHei" w:hAnsi="Microsoft YaHei"/>
          <w:sz w:val="44"/>
          <w:szCs w:val="44"/>
          <w:lang w:eastAsia="zh-CN"/>
        </w:rPr>
      </w:pPr>
      <w:r>
        <w:rPr>
          <w:rFonts w:ascii="Microsoft YaHei" w:eastAsia="Microsoft YaHei" w:hAnsi="Microsoft YaHei" w:hint="eastAsia"/>
          <w:sz w:val="44"/>
          <w:szCs w:val="44"/>
          <w:lang w:eastAsia="zh-CN"/>
        </w:rPr>
        <w:t>XXX limited company</w:t>
      </w:r>
    </w:p>
    <w:p w14:paraId="45F36100" w14:textId="77777777" w:rsidR="0019765E" w:rsidRDefault="00CE01BA" w:rsidP="00DC7467">
      <w:pPr>
        <w:pStyle w:val="TitlePageHeader"/>
        <w:numPr>
          <w:ilvl w:val="0"/>
          <w:numId w:val="0"/>
        </w:numPr>
        <w:ind w:left="356" w:hangingChars="81" w:hanging="356"/>
        <w:jc w:val="center"/>
        <w:rPr>
          <w:rFonts w:ascii="Microsoft YaHei" w:eastAsia="Microsoft YaHei" w:hAnsi="Microsoft YaHei"/>
          <w:sz w:val="44"/>
          <w:szCs w:val="44"/>
          <w:lang w:eastAsia="zh-CN"/>
        </w:rPr>
      </w:pPr>
      <w:r>
        <w:rPr>
          <w:rFonts w:ascii="Microsoft YaHei" w:eastAsia="Microsoft YaHei" w:hAnsi="Microsoft YaHei" w:hint="eastAsia"/>
          <w:sz w:val="44"/>
          <w:szCs w:val="44"/>
          <w:lang w:eastAsia="zh-CN"/>
        </w:rPr>
        <w:t>SAPS4HC Business research</w:t>
      </w:r>
    </w:p>
    <w:p w14:paraId="24DD10FF" w14:textId="77777777" w:rsidR="0019765E" w:rsidRDefault="0019765E">
      <w:pPr>
        <w:pStyle w:val="TitlePageHeader"/>
        <w:numPr>
          <w:ilvl w:val="0"/>
          <w:numId w:val="0"/>
        </w:numPr>
        <w:rPr>
          <w:rFonts w:ascii="Microsoft YaHei" w:eastAsia="Microsoft YaHei" w:hAnsi="Microsoft YaHei"/>
          <w:sz w:val="21"/>
          <w:szCs w:val="21"/>
          <w:lang w:eastAsia="zh-CN"/>
        </w:rPr>
      </w:pPr>
    </w:p>
    <w:p w14:paraId="4FE1D1DD" w14:textId="77777777" w:rsidR="0019765E" w:rsidRDefault="00CE01BA">
      <w:pPr>
        <w:pStyle w:val="TitlePageHeader"/>
        <w:numPr>
          <w:ilvl w:val="0"/>
          <w:numId w:val="0"/>
        </w:numPr>
        <w:jc w:val="center"/>
        <w:rPr>
          <w:rFonts w:ascii="Microsoft YaHei" w:eastAsia="Microsoft YaHei" w:hAnsi="Microsoft YaHei"/>
          <w:lang w:eastAsia="zh-CN"/>
        </w:rPr>
      </w:pPr>
      <w:r>
        <w:rPr>
          <w:rFonts w:ascii="Microsoft YaHei" w:eastAsia="Microsoft YaHei" w:hAnsi="Microsoft YaHei" w:hint="eastAsia"/>
          <w:lang w:eastAsia="zh-CN"/>
        </w:rPr>
        <w:t>Business process section questionnaire</w:t>
      </w:r>
    </w:p>
    <w:p w14:paraId="253CF336" w14:textId="77777777" w:rsidR="0019765E" w:rsidRDefault="00CE01BA">
      <w:pPr>
        <w:pStyle w:val="TitlePageHeader"/>
        <w:numPr>
          <w:ilvl w:val="0"/>
          <w:numId w:val="0"/>
        </w:numPr>
        <w:jc w:val="center"/>
        <w:rPr>
          <w:rFonts w:ascii="Microsoft YaHei" w:eastAsia="Microsoft YaHei" w:hAnsi="Microsoft YaHei"/>
          <w:sz w:val="24"/>
          <w:szCs w:val="24"/>
          <w:lang w:eastAsia="zh-CN"/>
        </w:rPr>
      </w:pPr>
      <w:r>
        <w:rPr>
          <w:rFonts w:ascii="Microsoft YaHei" w:eastAsia="Microsoft YaHei" w:hAnsi="Microsoft YaHei" w:hint="eastAsia"/>
          <w:lang w:eastAsia="zh-CN"/>
        </w:rPr>
        <w:t>Sales volume</w:t>
      </w:r>
    </w:p>
    <w:p w14:paraId="2E4B35FC" w14:textId="0FB767A8" w:rsidR="0019765E" w:rsidRDefault="001266AF">
      <w:pPr>
        <w:pStyle w:val="TitlePageHeader"/>
        <w:numPr>
          <w:ilvl w:val="0"/>
          <w:numId w:val="0"/>
        </w:numPr>
        <w:jc w:val="center"/>
        <w:rPr>
          <w:rFonts w:ascii="Microsoft YaHei" w:eastAsia="Microsoft YaHei" w:hAnsi="Microsoft YaHei"/>
          <w:sz w:val="21"/>
          <w:szCs w:val="21"/>
          <w:lang w:eastAsia="zh-CN"/>
        </w:rPr>
      </w:pPr>
      <w:r>
        <w:rPr>
          <w:rFonts w:ascii="Microsoft YaHei" w:eastAsia="Microsoft YaHei" w:hAnsi="Microsoft YaHei"/>
          <w:noProof/>
          <w:lang w:eastAsia="zh-CN"/>
        </w:rPr>
        <w:drawing>
          <wp:inline distT="0" distB="0" distL="0" distR="0" wp14:anchorId="56EC05F6" wp14:editId="5C85AFD5">
            <wp:extent cx="914400" cy="5334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533400"/>
                    </a:xfrm>
                    <a:prstGeom prst="rect">
                      <a:avLst/>
                    </a:prstGeom>
                    <a:noFill/>
                    <a:ln>
                      <a:noFill/>
                    </a:ln>
                  </pic:spPr>
                </pic:pic>
              </a:graphicData>
            </a:graphic>
          </wp:inline>
        </w:drawing>
      </w:r>
    </w:p>
    <w:p w14:paraId="1662D672" w14:textId="77777777" w:rsidR="0019765E" w:rsidRDefault="0019765E">
      <w:pPr>
        <w:jc w:val="both"/>
        <w:rPr>
          <w:rFonts w:ascii="Microsoft YaHei" w:eastAsia="Microsoft YaHei" w:hAnsi="Microsoft YaHei"/>
          <w:sz w:val="21"/>
          <w:szCs w:val="21"/>
          <w:lang w:eastAsia="zh-CN"/>
        </w:rPr>
      </w:pPr>
    </w:p>
    <w:p w14:paraId="68C99B58" w14:textId="77777777" w:rsidR="0019765E" w:rsidRDefault="0019765E">
      <w:pPr>
        <w:jc w:val="both"/>
        <w:rPr>
          <w:rFonts w:ascii="Microsoft YaHei" w:eastAsia="Microsoft YaHei" w:hAnsi="Microsoft YaHei"/>
          <w:sz w:val="21"/>
          <w:szCs w:val="21"/>
          <w:lang w:eastAsia="zh-CN"/>
        </w:rPr>
      </w:pPr>
    </w:p>
    <w:p w14:paraId="19596732" w14:textId="77777777" w:rsidR="0019765E" w:rsidRDefault="0019765E">
      <w:pPr>
        <w:jc w:val="both"/>
        <w:rPr>
          <w:rFonts w:ascii="Microsoft YaHei" w:eastAsia="Microsoft YaHei" w:hAnsi="Microsoft YaHei"/>
          <w:sz w:val="21"/>
          <w:szCs w:val="21"/>
          <w:lang w:eastAsia="zh-CN"/>
        </w:rPr>
      </w:pPr>
    </w:p>
    <w:p w14:paraId="15D8B60B" w14:textId="77777777" w:rsidR="0019765E" w:rsidRDefault="0019765E">
      <w:pPr>
        <w:jc w:val="both"/>
        <w:rPr>
          <w:rFonts w:ascii="Microsoft YaHei" w:eastAsia="Microsoft YaHei" w:hAnsi="Microsoft YaHei"/>
          <w:sz w:val="21"/>
          <w:szCs w:val="21"/>
          <w:lang w:eastAsia="zh-CN"/>
        </w:rPr>
      </w:pPr>
    </w:p>
    <w:p w14:paraId="35CC8569" w14:textId="77777777" w:rsidR="0019765E" w:rsidRDefault="0019765E">
      <w:pPr>
        <w:jc w:val="both"/>
        <w:rPr>
          <w:rFonts w:ascii="Microsoft YaHei" w:eastAsia="Microsoft YaHei" w:hAnsi="Microsoft YaHei"/>
          <w:sz w:val="21"/>
          <w:szCs w:val="21"/>
          <w:lang w:eastAsia="zh-CN"/>
        </w:rPr>
      </w:pPr>
    </w:p>
    <w:p w14:paraId="0226D694" w14:textId="77777777" w:rsidR="0019765E" w:rsidRDefault="0019765E">
      <w:pPr>
        <w:spacing w:line="360" w:lineRule="auto"/>
        <w:jc w:val="both"/>
        <w:rPr>
          <w:rFonts w:ascii="Microsoft YaHei" w:eastAsia="Microsoft YaHei" w:hAnsi="Microsoft YaHei"/>
          <w:sz w:val="21"/>
          <w:szCs w:val="21"/>
          <w:lang w:eastAsia="zh-CN"/>
        </w:rPr>
      </w:pPr>
    </w:p>
    <w:p w14:paraId="27029F8B" w14:textId="77777777" w:rsidR="0019765E" w:rsidRDefault="0019765E">
      <w:pPr>
        <w:spacing w:line="360" w:lineRule="auto"/>
        <w:jc w:val="both"/>
        <w:rPr>
          <w:rFonts w:ascii="Microsoft YaHei" w:eastAsia="Microsoft YaHei" w:hAnsi="Microsoft YaHei"/>
          <w:sz w:val="21"/>
          <w:szCs w:val="21"/>
          <w:lang w:eastAsia="zh-CN"/>
        </w:rPr>
      </w:pPr>
    </w:p>
    <w:p w14:paraId="2AAF5EAF" w14:textId="77777777" w:rsidR="0019765E" w:rsidRDefault="0019765E">
      <w:pPr>
        <w:spacing w:line="360" w:lineRule="auto"/>
        <w:jc w:val="both"/>
        <w:rPr>
          <w:rFonts w:ascii="Microsoft YaHei" w:eastAsia="Microsoft YaHei" w:hAnsi="Microsoft YaHei"/>
          <w:sz w:val="21"/>
          <w:szCs w:val="21"/>
          <w:lang w:eastAsia="zh-CN"/>
        </w:rPr>
      </w:pPr>
    </w:p>
    <w:tbl>
      <w:tblPr>
        <w:tblW w:w="9540" w:type="dxa"/>
        <w:tblInd w:w="430" w:type="dxa"/>
        <w:tblLayout w:type="fixed"/>
        <w:tblCellMar>
          <w:left w:w="70" w:type="dxa"/>
          <w:right w:w="70" w:type="dxa"/>
        </w:tblCellMar>
        <w:tblLook w:val="04A0" w:firstRow="1" w:lastRow="0" w:firstColumn="1" w:lastColumn="0" w:noHBand="0" w:noVBand="1"/>
      </w:tblPr>
      <w:tblGrid>
        <w:gridCol w:w="3184"/>
        <w:gridCol w:w="2977"/>
        <w:gridCol w:w="3379"/>
      </w:tblGrid>
      <w:tr w:rsidR="0019765E" w:rsidRPr="00307DB9" w14:paraId="06F14108" w14:textId="77777777">
        <w:tc>
          <w:tcPr>
            <w:tcW w:w="3184" w:type="dxa"/>
          </w:tcPr>
          <w:p w14:paraId="24D0191F" w14:textId="77777777" w:rsidR="0019765E" w:rsidRDefault="0019765E">
            <w:pPr>
              <w:pStyle w:val="Table"/>
              <w:spacing w:before="0" w:after="0"/>
              <w:jc w:val="both"/>
              <w:rPr>
                <w:rStyle w:val="CharacterUserEntry"/>
                <w:rFonts w:ascii="Microsoft YaHei" w:eastAsia="Microsoft YaHei" w:hAnsi="Microsoft YaHei"/>
                <w:sz w:val="21"/>
                <w:szCs w:val="21"/>
                <w:lang w:val="en-US" w:eastAsia="zh-CN"/>
              </w:rPr>
            </w:pPr>
          </w:p>
        </w:tc>
        <w:tc>
          <w:tcPr>
            <w:tcW w:w="2977" w:type="dxa"/>
          </w:tcPr>
          <w:p w14:paraId="5E6080EB" w14:textId="77777777" w:rsidR="0019765E" w:rsidRDefault="0019765E">
            <w:pPr>
              <w:pStyle w:val="Table"/>
              <w:spacing w:before="0" w:after="0"/>
              <w:jc w:val="both"/>
              <w:rPr>
                <w:rFonts w:ascii="Microsoft YaHei" w:eastAsia="Microsoft YaHei" w:hAnsi="Microsoft YaHei"/>
                <w:sz w:val="21"/>
                <w:szCs w:val="21"/>
                <w:lang w:eastAsia="zh-CN"/>
              </w:rPr>
            </w:pPr>
          </w:p>
        </w:tc>
        <w:tc>
          <w:tcPr>
            <w:tcW w:w="3379" w:type="dxa"/>
          </w:tcPr>
          <w:p w14:paraId="373E9C3A" w14:textId="77777777" w:rsidR="0019765E" w:rsidRPr="00EC0DF1" w:rsidRDefault="00CE01BA">
            <w:pPr>
              <w:pStyle w:val="TableSmall"/>
              <w:jc w:val="both"/>
              <w:rPr>
                <w:rFonts w:ascii="Microsoft YaHei" w:eastAsia="Microsoft YaHei" w:hAnsi="Microsoft YaHei"/>
                <w:b/>
                <w:sz w:val="21"/>
                <w:szCs w:val="21"/>
                <w:lang w:val="fr-BE" w:eastAsia="zh-CN"/>
              </w:rPr>
            </w:pPr>
            <w:r w:rsidRPr="00EC0DF1">
              <w:rPr>
                <w:rFonts w:ascii="Microsoft YaHei" w:eastAsia="Microsoft YaHei" w:hAnsi="Microsoft YaHei" w:hint="eastAsia"/>
                <w:b/>
                <w:sz w:val="21"/>
                <w:szCs w:val="21"/>
                <w:lang w:val="fr-BE" w:eastAsia="zh-CN"/>
              </w:rPr>
              <w:t xml:space="preserve">Document </w:t>
            </w:r>
            <w:proofErr w:type="spellStart"/>
            <w:proofErr w:type="gramStart"/>
            <w:r w:rsidRPr="00EC0DF1">
              <w:rPr>
                <w:rFonts w:ascii="Microsoft YaHei" w:eastAsia="Microsoft YaHei" w:hAnsi="Microsoft YaHei" w:hint="eastAsia"/>
                <w:b/>
                <w:sz w:val="21"/>
                <w:szCs w:val="21"/>
                <w:lang w:val="fr-BE" w:eastAsia="zh-CN"/>
              </w:rPr>
              <w:t>preparation</w:t>
            </w:r>
            <w:proofErr w:type="spellEnd"/>
            <w:r w:rsidRPr="00EC0DF1">
              <w:rPr>
                <w:rFonts w:ascii="Microsoft YaHei" w:eastAsia="Microsoft YaHei" w:hAnsi="Microsoft YaHei" w:hint="eastAsia"/>
                <w:b/>
                <w:sz w:val="21"/>
                <w:szCs w:val="21"/>
                <w:lang w:val="fr-BE" w:eastAsia="zh-CN"/>
              </w:rPr>
              <w:t>:</w:t>
            </w:r>
            <w:proofErr w:type="gramEnd"/>
          </w:p>
          <w:p w14:paraId="77FC2346" w14:textId="77777777" w:rsidR="0019765E" w:rsidRPr="00EC0DF1" w:rsidRDefault="00CE01BA">
            <w:pPr>
              <w:pStyle w:val="TableSmall"/>
              <w:jc w:val="both"/>
              <w:rPr>
                <w:rFonts w:ascii="Microsoft YaHei" w:eastAsia="Microsoft YaHei" w:hAnsi="Microsoft YaHei"/>
                <w:b/>
                <w:sz w:val="21"/>
                <w:szCs w:val="21"/>
                <w:lang w:val="fr-BE" w:eastAsia="zh-CN"/>
              </w:rPr>
            </w:pPr>
            <w:proofErr w:type="spellStart"/>
            <w:proofErr w:type="gramStart"/>
            <w:r w:rsidRPr="00EC0DF1">
              <w:rPr>
                <w:rFonts w:ascii="Microsoft YaHei" w:eastAsia="Microsoft YaHei" w:hAnsi="Microsoft YaHei" w:hint="eastAsia"/>
                <w:b/>
                <w:sz w:val="21"/>
                <w:szCs w:val="21"/>
                <w:lang w:val="fr-BE" w:eastAsia="zh-CN"/>
              </w:rPr>
              <w:t>project</w:t>
            </w:r>
            <w:proofErr w:type="spellEnd"/>
            <w:proofErr w:type="gramEnd"/>
            <w:r w:rsidRPr="00EC0DF1">
              <w:rPr>
                <w:rFonts w:ascii="Microsoft YaHei" w:eastAsia="Microsoft YaHei" w:hAnsi="Microsoft YaHei" w:hint="eastAsia"/>
                <w:b/>
                <w:sz w:val="21"/>
                <w:szCs w:val="21"/>
                <w:lang w:val="fr-BE" w:eastAsia="zh-CN"/>
              </w:rPr>
              <w:t xml:space="preserve"> </w:t>
            </w:r>
            <w:proofErr w:type="gramStart"/>
            <w:r w:rsidRPr="00EC0DF1">
              <w:rPr>
                <w:rFonts w:ascii="Microsoft YaHei" w:eastAsia="Microsoft YaHei" w:hAnsi="Microsoft YaHei" w:hint="eastAsia"/>
                <w:b/>
                <w:sz w:val="21"/>
                <w:szCs w:val="21"/>
                <w:lang w:val="fr-BE" w:eastAsia="zh-CN"/>
              </w:rPr>
              <w:t>manager:</w:t>
            </w:r>
            <w:proofErr w:type="gramEnd"/>
          </w:p>
          <w:p w14:paraId="1EE23C34" w14:textId="77777777" w:rsidR="0019765E" w:rsidRPr="00EC0DF1" w:rsidRDefault="00CE01BA">
            <w:pPr>
              <w:pStyle w:val="TableSmall"/>
              <w:jc w:val="both"/>
              <w:rPr>
                <w:rFonts w:ascii="Microsoft YaHei" w:eastAsia="Microsoft YaHei" w:hAnsi="Microsoft YaHei"/>
                <w:b/>
                <w:sz w:val="21"/>
                <w:szCs w:val="21"/>
                <w:lang w:val="fr-BE" w:eastAsia="zh-CN"/>
              </w:rPr>
            </w:pPr>
            <w:r w:rsidRPr="00EC0DF1">
              <w:rPr>
                <w:rFonts w:ascii="Microsoft YaHei" w:eastAsia="Microsoft YaHei" w:hAnsi="Microsoft YaHei" w:hint="eastAsia"/>
                <w:b/>
                <w:sz w:val="21"/>
                <w:szCs w:val="21"/>
                <w:lang w:val="fr-BE" w:eastAsia="zh-CN"/>
              </w:rPr>
              <w:t xml:space="preserve">Project Document </w:t>
            </w:r>
            <w:proofErr w:type="spellStart"/>
            <w:proofErr w:type="gramStart"/>
            <w:r w:rsidRPr="00EC0DF1">
              <w:rPr>
                <w:rFonts w:ascii="Microsoft YaHei" w:eastAsia="Microsoft YaHei" w:hAnsi="Microsoft YaHei" w:hint="eastAsia"/>
                <w:b/>
                <w:sz w:val="21"/>
                <w:szCs w:val="21"/>
                <w:lang w:val="fr-BE" w:eastAsia="zh-CN"/>
              </w:rPr>
              <w:t>Number</w:t>
            </w:r>
            <w:proofErr w:type="spellEnd"/>
            <w:r w:rsidRPr="00EC0DF1">
              <w:rPr>
                <w:rFonts w:ascii="Microsoft YaHei" w:eastAsia="Microsoft YaHei" w:hAnsi="Microsoft YaHei" w:hint="eastAsia"/>
                <w:b/>
                <w:sz w:val="21"/>
                <w:szCs w:val="21"/>
                <w:lang w:val="fr-BE" w:eastAsia="zh-CN"/>
              </w:rPr>
              <w:t>:</w:t>
            </w:r>
            <w:proofErr w:type="gramEnd"/>
          </w:p>
          <w:p w14:paraId="682C4F76" w14:textId="77777777" w:rsidR="0019765E" w:rsidRPr="00EC0DF1" w:rsidRDefault="00CE01BA">
            <w:pPr>
              <w:pStyle w:val="TableSmall"/>
              <w:jc w:val="both"/>
              <w:rPr>
                <w:rFonts w:ascii="Microsoft YaHei" w:eastAsia="Microsoft YaHei" w:hAnsi="Microsoft YaHei"/>
                <w:sz w:val="21"/>
                <w:szCs w:val="21"/>
                <w:lang w:val="fr-BE" w:eastAsia="zh-CN"/>
              </w:rPr>
            </w:pPr>
            <w:r w:rsidRPr="00EC0DF1">
              <w:rPr>
                <w:rFonts w:ascii="Microsoft YaHei" w:eastAsia="Microsoft YaHei" w:hAnsi="Microsoft YaHei" w:hint="eastAsia"/>
                <w:b/>
                <w:sz w:val="21"/>
                <w:szCs w:val="21"/>
                <w:lang w:val="fr-BE" w:eastAsia="zh-CN"/>
              </w:rPr>
              <w:t xml:space="preserve">Document </w:t>
            </w:r>
            <w:proofErr w:type="gramStart"/>
            <w:r w:rsidRPr="00EC0DF1">
              <w:rPr>
                <w:rFonts w:ascii="Microsoft YaHei" w:eastAsia="Microsoft YaHei" w:hAnsi="Microsoft YaHei" w:hint="eastAsia"/>
                <w:b/>
                <w:sz w:val="21"/>
                <w:szCs w:val="21"/>
                <w:lang w:val="fr-BE" w:eastAsia="zh-CN"/>
              </w:rPr>
              <w:t>date:</w:t>
            </w:r>
            <w:proofErr w:type="gramEnd"/>
            <w:r w:rsidRPr="00EC0DF1">
              <w:rPr>
                <w:rFonts w:ascii="Microsoft YaHei" w:eastAsia="Microsoft YaHei" w:hAnsi="Microsoft YaHei" w:hint="eastAsia"/>
                <w:b/>
                <w:sz w:val="21"/>
                <w:szCs w:val="21"/>
                <w:lang w:val="fr-BE" w:eastAsia="zh-CN"/>
              </w:rPr>
              <w:t xml:space="preserve"> 20 xx </w:t>
            </w:r>
            <w:proofErr w:type="spellStart"/>
            <w:r w:rsidRPr="00EC0DF1">
              <w:rPr>
                <w:rFonts w:ascii="Microsoft YaHei" w:eastAsia="Microsoft YaHei" w:hAnsi="Microsoft YaHei" w:hint="eastAsia"/>
                <w:b/>
                <w:sz w:val="21"/>
                <w:szCs w:val="21"/>
                <w:lang w:val="fr-BE" w:eastAsia="zh-CN"/>
              </w:rPr>
              <w:t>xx</w:t>
            </w:r>
            <w:proofErr w:type="spellEnd"/>
            <w:r w:rsidRPr="00EC0DF1">
              <w:rPr>
                <w:rFonts w:ascii="Microsoft YaHei" w:eastAsia="Microsoft YaHei" w:hAnsi="Microsoft YaHei" w:hint="eastAsia"/>
                <w:b/>
                <w:sz w:val="21"/>
                <w:szCs w:val="21"/>
                <w:lang w:val="fr-BE" w:eastAsia="zh-CN"/>
              </w:rPr>
              <w:t xml:space="preserve"> </w:t>
            </w:r>
            <w:proofErr w:type="spellStart"/>
            <w:r w:rsidRPr="00EC0DF1">
              <w:rPr>
                <w:rFonts w:ascii="Microsoft YaHei" w:eastAsia="Microsoft YaHei" w:hAnsi="Microsoft YaHei" w:hint="eastAsia"/>
                <w:b/>
                <w:sz w:val="21"/>
                <w:szCs w:val="21"/>
                <w:lang w:val="fr-BE" w:eastAsia="zh-CN"/>
              </w:rPr>
              <w:t>xx</w:t>
            </w:r>
            <w:proofErr w:type="spellEnd"/>
          </w:p>
        </w:tc>
      </w:tr>
    </w:tbl>
    <w:bookmarkEnd w:id="0"/>
    <w:p w14:paraId="7058773E" w14:textId="77777777" w:rsidR="0019765E" w:rsidRDefault="00CE01BA">
      <w:pPr>
        <w:pStyle w:val="HPTableTitle"/>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lastRenderedPageBreak/>
        <w:t>Document information</w:t>
      </w:r>
    </w:p>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10"/>
        <w:gridCol w:w="2410"/>
        <w:gridCol w:w="2693"/>
        <w:gridCol w:w="2297"/>
      </w:tblGrid>
      <w:tr w:rsidR="0019765E" w14:paraId="7A079BAA" w14:textId="77777777">
        <w:tc>
          <w:tcPr>
            <w:tcW w:w="2410" w:type="dxa"/>
          </w:tcPr>
          <w:p w14:paraId="0CE36D3A" w14:textId="77777777" w:rsidR="0019765E" w:rsidRDefault="00CE01BA">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project name:</w:t>
            </w:r>
          </w:p>
        </w:tc>
        <w:tc>
          <w:tcPr>
            <w:tcW w:w="7400" w:type="dxa"/>
            <w:gridSpan w:val="3"/>
          </w:tcPr>
          <w:p w14:paraId="0BE20C89" w14:textId="77777777" w:rsidR="0019765E" w:rsidRDefault="00CE01BA">
            <w:pPr>
              <w:pStyle w:val="TableMedium"/>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SAPS4HC Business research project of XXX Co., LTD</w:t>
            </w:r>
          </w:p>
        </w:tc>
      </w:tr>
      <w:tr w:rsidR="0019765E" w14:paraId="6824FA02" w14:textId="77777777">
        <w:trPr>
          <w:trHeight w:val="236"/>
        </w:trPr>
        <w:tc>
          <w:tcPr>
            <w:tcW w:w="2410" w:type="dxa"/>
          </w:tcPr>
          <w:p w14:paraId="10EBB5EE" w14:textId="77777777" w:rsidR="0019765E" w:rsidRDefault="00CE01BA">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project manager:</w:t>
            </w:r>
          </w:p>
        </w:tc>
        <w:tc>
          <w:tcPr>
            <w:tcW w:w="2410" w:type="dxa"/>
          </w:tcPr>
          <w:p w14:paraId="3DAF37F7" w14:textId="77777777" w:rsidR="0019765E" w:rsidRDefault="0019765E">
            <w:pPr>
              <w:pStyle w:val="TableMedium"/>
              <w:jc w:val="both"/>
              <w:rPr>
                <w:rFonts w:ascii="Microsoft YaHei" w:eastAsia="Microsoft YaHei" w:hAnsi="Microsoft YaHei"/>
                <w:sz w:val="21"/>
                <w:szCs w:val="21"/>
                <w:lang w:eastAsia="zh-CN"/>
              </w:rPr>
            </w:pPr>
          </w:p>
        </w:tc>
        <w:tc>
          <w:tcPr>
            <w:tcW w:w="2693" w:type="dxa"/>
          </w:tcPr>
          <w:p w14:paraId="0602C3AB" w14:textId="77777777" w:rsidR="0019765E" w:rsidRDefault="00CE01BA">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Document version:</w:t>
            </w:r>
          </w:p>
        </w:tc>
        <w:tc>
          <w:tcPr>
            <w:tcW w:w="2297" w:type="dxa"/>
          </w:tcPr>
          <w:p w14:paraId="33192ECB" w14:textId="77777777" w:rsidR="0019765E" w:rsidRDefault="0019765E">
            <w:pPr>
              <w:pStyle w:val="TableMedium"/>
              <w:jc w:val="both"/>
              <w:rPr>
                <w:rFonts w:ascii="Microsoft YaHei" w:eastAsia="Microsoft YaHei" w:hAnsi="Microsoft YaHei"/>
                <w:sz w:val="21"/>
                <w:szCs w:val="21"/>
                <w:lang w:eastAsia="zh-CN"/>
              </w:rPr>
            </w:pPr>
          </w:p>
        </w:tc>
      </w:tr>
      <w:tr w:rsidR="0019765E" w14:paraId="15EE69B6" w14:textId="77777777">
        <w:trPr>
          <w:trHeight w:val="236"/>
        </w:trPr>
        <w:tc>
          <w:tcPr>
            <w:tcW w:w="2410" w:type="dxa"/>
          </w:tcPr>
          <w:p w14:paraId="6D981DE1" w14:textId="77777777" w:rsidR="0019765E" w:rsidRDefault="00CE01BA">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project stage:</w:t>
            </w:r>
          </w:p>
        </w:tc>
        <w:tc>
          <w:tcPr>
            <w:tcW w:w="2410" w:type="dxa"/>
          </w:tcPr>
          <w:p w14:paraId="7FBF23F1" w14:textId="77777777" w:rsidR="0019765E" w:rsidRDefault="0019765E">
            <w:pPr>
              <w:pStyle w:val="TableMedium"/>
              <w:jc w:val="both"/>
              <w:rPr>
                <w:rFonts w:ascii="Microsoft YaHei" w:eastAsia="Microsoft YaHei" w:hAnsi="Microsoft YaHei"/>
                <w:sz w:val="21"/>
                <w:szCs w:val="21"/>
                <w:lang w:eastAsia="zh-CN"/>
              </w:rPr>
            </w:pPr>
          </w:p>
        </w:tc>
        <w:tc>
          <w:tcPr>
            <w:tcW w:w="2693" w:type="dxa"/>
          </w:tcPr>
          <w:p w14:paraId="62D2C145" w14:textId="77777777" w:rsidR="0019765E" w:rsidRDefault="00CE01BA">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Version Release Date:</w:t>
            </w:r>
          </w:p>
        </w:tc>
        <w:tc>
          <w:tcPr>
            <w:tcW w:w="2297" w:type="dxa"/>
          </w:tcPr>
          <w:p w14:paraId="4A4D637C" w14:textId="77777777" w:rsidR="0019765E" w:rsidRDefault="0019765E">
            <w:pPr>
              <w:pStyle w:val="TableMedium"/>
              <w:jc w:val="both"/>
              <w:rPr>
                <w:rFonts w:ascii="Microsoft YaHei" w:eastAsia="Microsoft YaHei" w:hAnsi="Microsoft YaHei"/>
                <w:sz w:val="21"/>
                <w:szCs w:val="21"/>
                <w:lang w:eastAsia="zh-CN"/>
              </w:rPr>
            </w:pPr>
          </w:p>
        </w:tc>
      </w:tr>
      <w:tr w:rsidR="0019765E" w14:paraId="0D8F3042" w14:textId="77777777">
        <w:trPr>
          <w:trHeight w:val="236"/>
        </w:trPr>
        <w:tc>
          <w:tcPr>
            <w:tcW w:w="2410" w:type="dxa"/>
          </w:tcPr>
          <w:p w14:paraId="765A208A" w14:textId="77777777" w:rsidR="0019765E" w:rsidRDefault="00CE01BA">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Quality review method:</w:t>
            </w:r>
          </w:p>
        </w:tc>
        <w:tc>
          <w:tcPr>
            <w:tcW w:w="2410" w:type="dxa"/>
          </w:tcPr>
          <w:p w14:paraId="7A9F3B86" w14:textId="77777777" w:rsidR="0019765E" w:rsidRDefault="0019765E">
            <w:pPr>
              <w:pStyle w:val="TableMedium"/>
              <w:jc w:val="both"/>
              <w:rPr>
                <w:rFonts w:ascii="Microsoft YaHei" w:eastAsia="Microsoft YaHei" w:hAnsi="Microsoft YaHei"/>
                <w:sz w:val="21"/>
                <w:szCs w:val="21"/>
                <w:lang w:eastAsia="zh-CN"/>
              </w:rPr>
            </w:pPr>
          </w:p>
        </w:tc>
        <w:tc>
          <w:tcPr>
            <w:tcW w:w="2693" w:type="dxa"/>
          </w:tcPr>
          <w:p w14:paraId="49BB8B60" w14:textId="77777777" w:rsidR="0019765E" w:rsidRDefault="0019765E">
            <w:pPr>
              <w:pStyle w:val="TableSmHeadingRight"/>
              <w:jc w:val="both"/>
              <w:rPr>
                <w:rFonts w:ascii="Microsoft YaHei" w:eastAsia="Microsoft YaHei" w:hAnsi="Microsoft YaHei"/>
                <w:sz w:val="21"/>
                <w:szCs w:val="21"/>
                <w:lang w:eastAsia="zh-CN"/>
              </w:rPr>
            </w:pPr>
          </w:p>
        </w:tc>
        <w:tc>
          <w:tcPr>
            <w:tcW w:w="2297" w:type="dxa"/>
          </w:tcPr>
          <w:p w14:paraId="3ADEB9EB" w14:textId="77777777" w:rsidR="0019765E" w:rsidRDefault="0019765E">
            <w:pPr>
              <w:pStyle w:val="TableMedium"/>
              <w:jc w:val="both"/>
              <w:rPr>
                <w:rFonts w:ascii="Microsoft YaHei" w:eastAsia="Microsoft YaHei" w:hAnsi="Microsoft YaHei"/>
                <w:sz w:val="21"/>
                <w:szCs w:val="21"/>
                <w:lang w:eastAsia="zh-CN"/>
              </w:rPr>
            </w:pPr>
          </w:p>
        </w:tc>
      </w:tr>
      <w:tr w:rsidR="0019765E" w14:paraId="343BE948" w14:textId="77777777">
        <w:trPr>
          <w:trHeight w:val="236"/>
        </w:trPr>
        <w:tc>
          <w:tcPr>
            <w:tcW w:w="2410" w:type="dxa"/>
          </w:tcPr>
          <w:p w14:paraId="493B1D2E" w14:textId="77777777" w:rsidR="0019765E" w:rsidRDefault="00CE01BA">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Written by:</w:t>
            </w:r>
          </w:p>
        </w:tc>
        <w:tc>
          <w:tcPr>
            <w:tcW w:w="2410" w:type="dxa"/>
          </w:tcPr>
          <w:p w14:paraId="7BDB594E" w14:textId="77777777" w:rsidR="0019765E" w:rsidRDefault="0019765E">
            <w:pPr>
              <w:pStyle w:val="TableMedium"/>
              <w:jc w:val="both"/>
              <w:rPr>
                <w:rFonts w:ascii="Microsoft YaHei" w:eastAsia="Microsoft YaHei" w:hAnsi="Microsoft YaHei"/>
                <w:sz w:val="21"/>
                <w:szCs w:val="21"/>
                <w:lang w:eastAsia="zh-CN"/>
              </w:rPr>
            </w:pPr>
          </w:p>
        </w:tc>
        <w:tc>
          <w:tcPr>
            <w:tcW w:w="2693" w:type="dxa"/>
          </w:tcPr>
          <w:p w14:paraId="28FDFF3F" w14:textId="77777777" w:rsidR="0019765E" w:rsidRDefault="00CE01BA">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Date of writing:</w:t>
            </w:r>
          </w:p>
        </w:tc>
        <w:tc>
          <w:tcPr>
            <w:tcW w:w="2297" w:type="dxa"/>
          </w:tcPr>
          <w:p w14:paraId="3335DBBE" w14:textId="77777777" w:rsidR="0019765E" w:rsidRDefault="0019765E">
            <w:pPr>
              <w:pStyle w:val="TableMedium"/>
              <w:jc w:val="both"/>
              <w:rPr>
                <w:rFonts w:ascii="Microsoft YaHei" w:eastAsia="Microsoft YaHei" w:hAnsi="Microsoft YaHei"/>
                <w:sz w:val="21"/>
                <w:szCs w:val="21"/>
                <w:lang w:eastAsia="zh-CN"/>
              </w:rPr>
            </w:pPr>
          </w:p>
        </w:tc>
      </w:tr>
      <w:tr w:rsidR="0019765E" w14:paraId="536C3A7D" w14:textId="77777777">
        <w:trPr>
          <w:trHeight w:val="236"/>
        </w:trPr>
        <w:tc>
          <w:tcPr>
            <w:tcW w:w="2410" w:type="dxa"/>
          </w:tcPr>
          <w:p w14:paraId="79714027" w14:textId="77777777" w:rsidR="0019765E" w:rsidRDefault="00CE01BA">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Examiner:</w:t>
            </w:r>
          </w:p>
        </w:tc>
        <w:tc>
          <w:tcPr>
            <w:tcW w:w="2410" w:type="dxa"/>
          </w:tcPr>
          <w:p w14:paraId="08B6FF93" w14:textId="77777777" w:rsidR="0019765E" w:rsidRDefault="0019765E">
            <w:pPr>
              <w:pStyle w:val="TableMedium"/>
              <w:jc w:val="both"/>
              <w:rPr>
                <w:rFonts w:ascii="Microsoft YaHei" w:eastAsia="Microsoft YaHei" w:hAnsi="Microsoft YaHei"/>
                <w:sz w:val="21"/>
                <w:szCs w:val="21"/>
                <w:lang w:eastAsia="zh-CN"/>
              </w:rPr>
            </w:pPr>
          </w:p>
        </w:tc>
        <w:tc>
          <w:tcPr>
            <w:tcW w:w="2693" w:type="dxa"/>
          </w:tcPr>
          <w:p w14:paraId="6F7750FD" w14:textId="77777777" w:rsidR="0019765E" w:rsidRDefault="00CE01BA">
            <w:pPr>
              <w:pStyle w:val="TableSmHeadingRight"/>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Date of approval:</w:t>
            </w:r>
          </w:p>
        </w:tc>
        <w:tc>
          <w:tcPr>
            <w:tcW w:w="2297" w:type="dxa"/>
          </w:tcPr>
          <w:p w14:paraId="4F6AE8A7" w14:textId="77777777" w:rsidR="0019765E" w:rsidRDefault="0019765E">
            <w:pPr>
              <w:pStyle w:val="TableMedium"/>
              <w:jc w:val="both"/>
              <w:rPr>
                <w:rFonts w:ascii="Microsoft YaHei" w:eastAsia="Microsoft YaHei" w:hAnsi="Microsoft YaHei"/>
                <w:sz w:val="21"/>
                <w:szCs w:val="21"/>
                <w:lang w:eastAsia="zh-CN"/>
              </w:rPr>
            </w:pPr>
          </w:p>
        </w:tc>
      </w:tr>
    </w:tbl>
    <w:p w14:paraId="7A0CB5DB" w14:textId="77777777" w:rsidR="0019765E" w:rsidRDefault="00CE01BA">
      <w:pPr>
        <w:pStyle w:val="HPTableTitle"/>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Distribution list</w:t>
      </w:r>
    </w:p>
    <w:tbl>
      <w:tblPr>
        <w:tblpPr w:leftFromText="180" w:rightFromText="180" w:vertAnchor="text" w:horzAnchor="margin" w:tblpX="70" w:tblpY="135"/>
        <w:tblW w:w="97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410"/>
        <w:gridCol w:w="2268"/>
        <w:gridCol w:w="2835"/>
        <w:gridCol w:w="2268"/>
      </w:tblGrid>
      <w:tr w:rsidR="0019765E" w14:paraId="3C97124A" w14:textId="77777777">
        <w:trPr>
          <w:cantSplit/>
          <w:tblHeader/>
        </w:trPr>
        <w:tc>
          <w:tcPr>
            <w:tcW w:w="2410" w:type="dxa"/>
            <w:shd w:val="clear" w:color="auto" w:fill="800080"/>
          </w:tcPr>
          <w:p w14:paraId="54A99AB4" w14:textId="77777777" w:rsidR="0019765E" w:rsidRDefault="00CE01BA">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cause</w:t>
            </w:r>
          </w:p>
        </w:tc>
        <w:tc>
          <w:tcPr>
            <w:tcW w:w="2268" w:type="dxa"/>
            <w:shd w:val="clear" w:color="auto" w:fill="800080"/>
          </w:tcPr>
          <w:p w14:paraId="09A0C6E2" w14:textId="77777777" w:rsidR="0019765E" w:rsidRDefault="00CE01BA">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post</w:t>
            </w:r>
          </w:p>
        </w:tc>
        <w:tc>
          <w:tcPr>
            <w:tcW w:w="2835" w:type="dxa"/>
            <w:shd w:val="clear" w:color="auto" w:fill="800080"/>
          </w:tcPr>
          <w:p w14:paraId="77FA7742" w14:textId="77777777" w:rsidR="0019765E" w:rsidRDefault="00CE01BA">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telephone</w:t>
            </w:r>
          </w:p>
        </w:tc>
        <w:tc>
          <w:tcPr>
            <w:tcW w:w="2268" w:type="dxa"/>
            <w:shd w:val="clear" w:color="auto" w:fill="800080"/>
          </w:tcPr>
          <w:p w14:paraId="5EBE10CB" w14:textId="77777777" w:rsidR="0019765E" w:rsidRDefault="00CE01BA">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date</w:t>
            </w:r>
          </w:p>
        </w:tc>
      </w:tr>
      <w:tr w:rsidR="0019765E" w14:paraId="397598FD" w14:textId="77777777">
        <w:trPr>
          <w:cantSplit/>
        </w:trPr>
        <w:tc>
          <w:tcPr>
            <w:tcW w:w="2410" w:type="dxa"/>
          </w:tcPr>
          <w:p w14:paraId="0AA572DC"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08340A76" w14:textId="77777777" w:rsidR="0019765E" w:rsidRDefault="0019765E">
            <w:pPr>
              <w:pStyle w:val="TableMedium"/>
              <w:jc w:val="both"/>
              <w:rPr>
                <w:rFonts w:ascii="Microsoft YaHei" w:eastAsia="Microsoft YaHei" w:hAnsi="Microsoft YaHei"/>
                <w:sz w:val="21"/>
                <w:szCs w:val="21"/>
                <w:lang w:eastAsia="zh-CN"/>
              </w:rPr>
            </w:pPr>
          </w:p>
        </w:tc>
        <w:tc>
          <w:tcPr>
            <w:tcW w:w="2835" w:type="dxa"/>
          </w:tcPr>
          <w:p w14:paraId="4F820E9C"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4B7743EC" w14:textId="77777777" w:rsidR="0019765E" w:rsidRDefault="0019765E">
            <w:pPr>
              <w:pStyle w:val="TableMedium"/>
              <w:jc w:val="both"/>
              <w:rPr>
                <w:rFonts w:ascii="Microsoft YaHei" w:eastAsia="Microsoft YaHei" w:hAnsi="Microsoft YaHei"/>
                <w:sz w:val="21"/>
                <w:szCs w:val="21"/>
                <w:lang w:eastAsia="zh-CN"/>
              </w:rPr>
            </w:pPr>
          </w:p>
        </w:tc>
      </w:tr>
      <w:tr w:rsidR="0019765E" w14:paraId="6E553B3D" w14:textId="77777777">
        <w:trPr>
          <w:cantSplit/>
        </w:trPr>
        <w:tc>
          <w:tcPr>
            <w:tcW w:w="2410" w:type="dxa"/>
          </w:tcPr>
          <w:p w14:paraId="6F7AFD18"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5C4C8418" w14:textId="77777777" w:rsidR="0019765E" w:rsidRDefault="0019765E">
            <w:pPr>
              <w:pStyle w:val="TableMedium"/>
              <w:jc w:val="both"/>
              <w:rPr>
                <w:rFonts w:ascii="Microsoft YaHei" w:eastAsia="Microsoft YaHei" w:hAnsi="Microsoft YaHei"/>
                <w:sz w:val="21"/>
                <w:szCs w:val="21"/>
                <w:lang w:eastAsia="zh-CN"/>
              </w:rPr>
            </w:pPr>
          </w:p>
        </w:tc>
        <w:tc>
          <w:tcPr>
            <w:tcW w:w="2835" w:type="dxa"/>
          </w:tcPr>
          <w:p w14:paraId="7E7468A7"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52DFCA00" w14:textId="77777777" w:rsidR="0019765E" w:rsidRDefault="0019765E">
            <w:pPr>
              <w:pStyle w:val="TableMedium"/>
              <w:jc w:val="both"/>
              <w:rPr>
                <w:rFonts w:ascii="Microsoft YaHei" w:eastAsia="Microsoft YaHei" w:hAnsi="Microsoft YaHei"/>
                <w:sz w:val="21"/>
                <w:szCs w:val="21"/>
                <w:lang w:eastAsia="zh-CN"/>
              </w:rPr>
            </w:pPr>
          </w:p>
        </w:tc>
      </w:tr>
      <w:tr w:rsidR="0019765E" w14:paraId="20BEC834" w14:textId="77777777">
        <w:trPr>
          <w:cantSplit/>
        </w:trPr>
        <w:tc>
          <w:tcPr>
            <w:tcW w:w="2410" w:type="dxa"/>
          </w:tcPr>
          <w:p w14:paraId="56CE79D0"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4A23F4B5" w14:textId="77777777" w:rsidR="0019765E" w:rsidRDefault="0019765E">
            <w:pPr>
              <w:pStyle w:val="TableMedium"/>
              <w:jc w:val="both"/>
              <w:rPr>
                <w:rFonts w:ascii="Microsoft YaHei" w:eastAsia="Microsoft YaHei" w:hAnsi="Microsoft YaHei"/>
                <w:sz w:val="21"/>
                <w:szCs w:val="21"/>
                <w:lang w:eastAsia="zh-CN"/>
              </w:rPr>
            </w:pPr>
          </w:p>
        </w:tc>
        <w:tc>
          <w:tcPr>
            <w:tcW w:w="2835" w:type="dxa"/>
          </w:tcPr>
          <w:p w14:paraId="606F9CEB"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34E3C30E" w14:textId="77777777" w:rsidR="0019765E" w:rsidRDefault="0019765E">
            <w:pPr>
              <w:pStyle w:val="TableMedium"/>
              <w:jc w:val="both"/>
              <w:rPr>
                <w:rFonts w:ascii="Microsoft YaHei" w:eastAsia="Microsoft YaHei" w:hAnsi="Microsoft YaHei"/>
                <w:sz w:val="21"/>
                <w:szCs w:val="21"/>
                <w:lang w:eastAsia="zh-CN"/>
              </w:rPr>
            </w:pPr>
          </w:p>
        </w:tc>
      </w:tr>
      <w:tr w:rsidR="0019765E" w14:paraId="352CEE91" w14:textId="77777777">
        <w:trPr>
          <w:cantSplit/>
        </w:trPr>
        <w:tc>
          <w:tcPr>
            <w:tcW w:w="2410" w:type="dxa"/>
          </w:tcPr>
          <w:p w14:paraId="52133DBE"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47348D78" w14:textId="77777777" w:rsidR="0019765E" w:rsidRDefault="0019765E">
            <w:pPr>
              <w:pStyle w:val="TableMedium"/>
              <w:jc w:val="both"/>
              <w:rPr>
                <w:rFonts w:ascii="Microsoft YaHei" w:eastAsia="Microsoft YaHei" w:hAnsi="Microsoft YaHei"/>
                <w:sz w:val="21"/>
                <w:szCs w:val="21"/>
                <w:lang w:eastAsia="zh-CN"/>
              </w:rPr>
            </w:pPr>
          </w:p>
        </w:tc>
        <w:tc>
          <w:tcPr>
            <w:tcW w:w="2835" w:type="dxa"/>
          </w:tcPr>
          <w:p w14:paraId="46242091"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73022AB2" w14:textId="77777777" w:rsidR="0019765E" w:rsidRDefault="0019765E">
            <w:pPr>
              <w:pStyle w:val="TableMedium"/>
              <w:jc w:val="both"/>
              <w:rPr>
                <w:rFonts w:ascii="Microsoft YaHei" w:eastAsia="Microsoft YaHei" w:hAnsi="Microsoft YaHei"/>
                <w:sz w:val="21"/>
                <w:szCs w:val="21"/>
                <w:lang w:eastAsia="zh-CN"/>
              </w:rPr>
            </w:pPr>
          </w:p>
        </w:tc>
      </w:tr>
      <w:tr w:rsidR="0019765E" w14:paraId="354BEC46" w14:textId="77777777">
        <w:trPr>
          <w:cantSplit/>
        </w:trPr>
        <w:tc>
          <w:tcPr>
            <w:tcW w:w="2410" w:type="dxa"/>
          </w:tcPr>
          <w:p w14:paraId="17C90CEA"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1701377D" w14:textId="77777777" w:rsidR="0019765E" w:rsidRDefault="0019765E">
            <w:pPr>
              <w:pStyle w:val="TableMedium"/>
              <w:jc w:val="both"/>
              <w:rPr>
                <w:rFonts w:ascii="Microsoft YaHei" w:eastAsia="Microsoft YaHei" w:hAnsi="Microsoft YaHei"/>
                <w:sz w:val="21"/>
                <w:szCs w:val="21"/>
                <w:lang w:eastAsia="zh-CN"/>
              </w:rPr>
            </w:pPr>
          </w:p>
        </w:tc>
        <w:tc>
          <w:tcPr>
            <w:tcW w:w="2835" w:type="dxa"/>
          </w:tcPr>
          <w:p w14:paraId="24BA7F05"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21A796AB" w14:textId="77777777" w:rsidR="0019765E" w:rsidRDefault="0019765E">
            <w:pPr>
              <w:pStyle w:val="TableMedium"/>
              <w:jc w:val="both"/>
              <w:rPr>
                <w:rFonts w:ascii="Microsoft YaHei" w:eastAsia="Microsoft YaHei" w:hAnsi="Microsoft YaHei"/>
                <w:sz w:val="21"/>
                <w:szCs w:val="21"/>
                <w:lang w:eastAsia="zh-CN"/>
              </w:rPr>
            </w:pPr>
          </w:p>
        </w:tc>
      </w:tr>
      <w:tr w:rsidR="0019765E" w14:paraId="5FAC6657" w14:textId="77777777">
        <w:trPr>
          <w:cantSplit/>
        </w:trPr>
        <w:tc>
          <w:tcPr>
            <w:tcW w:w="2410" w:type="dxa"/>
          </w:tcPr>
          <w:p w14:paraId="3CB3FE37"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602C5414" w14:textId="77777777" w:rsidR="0019765E" w:rsidRDefault="0019765E">
            <w:pPr>
              <w:pStyle w:val="TableMedium"/>
              <w:jc w:val="both"/>
              <w:rPr>
                <w:rFonts w:ascii="Microsoft YaHei" w:eastAsia="Microsoft YaHei" w:hAnsi="Microsoft YaHei"/>
                <w:sz w:val="21"/>
                <w:szCs w:val="21"/>
                <w:lang w:eastAsia="zh-CN"/>
              </w:rPr>
            </w:pPr>
          </w:p>
        </w:tc>
        <w:tc>
          <w:tcPr>
            <w:tcW w:w="2835" w:type="dxa"/>
          </w:tcPr>
          <w:p w14:paraId="1FA263C7"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33DA7AF9" w14:textId="77777777" w:rsidR="0019765E" w:rsidRDefault="0019765E">
            <w:pPr>
              <w:pStyle w:val="TableMedium"/>
              <w:jc w:val="both"/>
              <w:rPr>
                <w:rFonts w:ascii="Microsoft YaHei" w:eastAsia="Microsoft YaHei" w:hAnsi="Microsoft YaHei"/>
                <w:sz w:val="21"/>
                <w:szCs w:val="21"/>
                <w:lang w:eastAsia="zh-CN"/>
              </w:rPr>
            </w:pPr>
          </w:p>
        </w:tc>
      </w:tr>
    </w:tbl>
    <w:p w14:paraId="73DF072C" w14:textId="77777777" w:rsidR="0019765E" w:rsidRDefault="0019765E">
      <w:pPr>
        <w:jc w:val="both"/>
        <w:rPr>
          <w:rFonts w:ascii="Microsoft YaHei" w:eastAsia="Microsoft YaHei" w:hAnsi="Microsoft YaHei"/>
          <w:sz w:val="21"/>
          <w:szCs w:val="21"/>
          <w:lang w:eastAsia="zh-CN"/>
        </w:rPr>
      </w:pPr>
    </w:p>
    <w:tbl>
      <w:tblPr>
        <w:tblW w:w="978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410"/>
        <w:gridCol w:w="1843"/>
        <w:gridCol w:w="1417"/>
        <w:gridCol w:w="1843"/>
        <w:gridCol w:w="2268"/>
      </w:tblGrid>
      <w:tr w:rsidR="0019765E" w14:paraId="5680E92B" w14:textId="77777777">
        <w:trPr>
          <w:tblHeader/>
        </w:trPr>
        <w:tc>
          <w:tcPr>
            <w:tcW w:w="2410" w:type="dxa"/>
            <w:shd w:val="clear" w:color="auto" w:fill="800080"/>
          </w:tcPr>
          <w:p w14:paraId="4E230E95" w14:textId="77777777" w:rsidR="0019765E" w:rsidRDefault="00CE01BA">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arrive</w:t>
            </w:r>
          </w:p>
        </w:tc>
        <w:tc>
          <w:tcPr>
            <w:tcW w:w="1843" w:type="dxa"/>
            <w:shd w:val="clear" w:color="auto" w:fill="800080"/>
          </w:tcPr>
          <w:p w14:paraId="31F33DAD" w14:textId="77777777" w:rsidR="0019765E" w:rsidRDefault="00CE01BA">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move about *</w:t>
            </w:r>
          </w:p>
        </w:tc>
        <w:tc>
          <w:tcPr>
            <w:tcW w:w="1417" w:type="dxa"/>
            <w:shd w:val="clear" w:color="auto" w:fill="800080"/>
          </w:tcPr>
          <w:p w14:paraId="5B91DDA1" w14:textId="77777777" w:rsidR="0019765E" w:rsidRDefault="00CE01BA">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post</w:t>
            </w:r>
          </w:p>
        </w:tc>
        <w:tc>
          <w:tcPr>
            <w:tcW w:w="1843" w:type="dxa"/>
            <w:shd w:val="clear" w:color="auto" w:fill="800080"/>
          </w:tcPr>
          <w:p w14:paraId="05F043C8" w14:textId="77777777" w:rsidR="0019765E" w:rsidRDefault="00CE01BA">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sign</w:t>
            </w:r>
          </w:p>
        </w:tc>
        <w:tc>
          <w:tcPr>
            <w:tcW w:w="2268" w:type="dxa"/>
            <w:shd w:val="clear" w:color="auto" w:fill="800080"/>
          </w:tcPr>
          <w:p w14:paraId="6D64FE69" w14:textId="77777777" w:rsidR="0019765E" w:rsidRDefault="00CE01BA">
            <w:pPr>
              <w:pStyle w:val="TableSmHeading"/>
              <w:jc w:val="both"/>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As of date</w:t>
            </w:r>
          </w:p>
        </w:tc>
      </w:tr>
      <w:tr w:rsidR="0019765E" w14:paraId="51BBA1F2" w14:textId="77777777">
        <w:tc>
          <w:tcPr>
            <w:tcW w:w="2410" w:type="dxa"/>
          </w:tcPr>
          <w:p w14:paraId="2A7E0D89" w14:textId="77777777" w:rsidR="0019765E" w:rsidRDefault="0019765E">
            <w:pPr>
              <w:pStyle w:val="TableMedium"/>
              <w:jc w:val="both"/>
              <w:rPr>
                <w:rFonts w:ascii="Microsoft YaHei" w:eastAsia="Microsoft YaHei" w:hAnsi="Microsoft YaHei"/>
                <w:sz w:val="21"/>
                <w:szCs w:val="21"/>
                <w:lang w:eastAsia="zh-CN"/>
              </w:rPr>
            </w:pPr>
          </w:p>
        </w:tc>
        <w:tc>
          <w:tcPr>
            <w:tcW w:w="1843" w:type="dxa"/>
          </w:tcPr>
          <w:p w14:paraId="40D9FE5C" w14:textId="77777777" w:rsidR="0019765E" w:rsidRDefault="0019765E">
            <w:pPr>
              <w:pStyle w:val="TableMedium"/>
              <w:jc w:val="both"/>
              <w:rPr>
                <w:rFonts w:ascii="Microsoft YaHei" w:eastAsia="Microsoft YaHei" w:hAnsi="Microsoft YaHei"/>
                <w:sz w:val="21"/>
                <w:szCs w:val="21"/>
                <w:lang w:eastAsia="zh-CN"/>
              </w:rPr>
            </w:pPr>
          </w:p>
        </w:tc>
        <w:tc>
          <w:tcPr>
            <w:tcW w:w="1417" w:type="dxa"/>
          </w:tcPr>
          <w:p w14:paraId="05FFF51A" w14:textId="77777777" w:rsidR="0019765E" w:rsidRDefault="0019765E">
            <w:pPr>
              <w:pStyle w:val="TableMedium"/>
              <w:jc w:val="both"/>
              <w:rPr>
                <w:rFonts w:ascii="Microsoft YaHei" w:eastAsia="Microsoft YaHei" w:hAnsi="Microsoft YaHei"/>
                <w:sz w:val="21"/>
                <w:szCs w:val="21"/>
                <w:lang w:eastAsia="zh-CN"/>
              </w:rPr>
            </w:pPr>
          </w:p>
        </w:tc>
        <w:tc>
          <w:tcPr>
            <w:tcW w:w="1843" w:type="dxa"/>
          </w:tcPr>
          <w:p w14:paraId="476AAC94"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626B8434" w14:textId="77777777" w:rsidR="0019765E" w:rsidRDefault="0019765E">
            <w:pPr>
              <w:pStyle w:val="TableMedium"/>
              <w:jc w:val="both"/>
              <w:rPr>
                <w:rFonts w:ascii="Microsoft YaHei" w:eastAsia="Microsoft YaHei" w:hAnsi="Microsoft YaHei"/>
                <w:sz w:val="21"/>
                <w:szCs w:val="21"/>
                <w:lang w:eastAsia="zh-CN"/>
              </w:rPr>
            </w:pPr>
          </w:p>
        </w:tc>
      </w:tr>
      <w:tr w:rsidR="0019765E" w14:paraId="135C3582" w14:textId="77777777">
        <w:tc>
          <w:tcPr>
            <w:tcW w:w="2410" w:type="dxa"/>
          </w:tcPr>
          <w:p w14:paraId="26409FB3" w14:textId="77777777" w:rsidR="0019765E" w:rsidRDefault="0019765E">
            <w:pPr>
              <w:pStyle w:val="TableMedium"/>
              <w:jc w:val="both"/>
              <w:rPr>
                <w:rFonts w:ascii="Microsoft YaHei" w:eastAsia="Microsoft YaHei" w:hAnsi="Microsoft YaHei"/>
                <w:sz w:val="21"/>
                <w:szCs w:val="21"/>
                <w:lang w:eastAsia="zh-CN"/>
              </w:rPr>
            </w:pPr>
          </w:p>
        </w:tc>
        <w:tc>
          <w:tcPr>
            <w:tcW w:w="1843" w:type="dxa"/>
          </w:tcPr>
          <w:p w14:paraId="183B6741" w14:textId="77777777" w:rsidR="0019765E" w:rsidRDefault="0019765E">
            <w:pPr>
              <w:pStyle w:val="TableMedium"/>
              <w:jc w:val="both"/>
              <w:rPr>
                <w:rFonts w:ascii="Microsoft YaHei" w:eastAsia="Microsoft YaHei" w:hAnsi="Microsoft YaHei"/>
                <w:sz w:val="21"/>
                <w:szCs w:val="21"/>
                <w:lang w:eastAsia="zh-CN"/>
              </w:rPr>
            </w:pPr>
          </w:p>
        </w:tc>
        <w:tc>
          <w:tcPr>
            <w:tcW w:w="1417" w:type="dxa"/>
          </w:tcPr>
          <w:p w14:paraId="39F4D832" w14:textId="77777777" w:rsidR="0019765E" w:rsidRDefault="0019765E">
            <w:pPr>
              <w:pStyle w:val="TableMedium"/>
              <w:jc w:val="both"/>
              <w:rPr>
                <w:rFonts w:ascii="Microsoft YaHei" w:eastAsia="Microsoft YaHei" w:hAnsi="Microsoft YaHei"/>
                <w:sz w:val="21"/>
                <w:szCs w:val="21"/>
                <w:lang w:eastAsia="zh-CN"/>
              </w:rPr>
            </w:pPr>
          </w:p>
        </w:tc>
        <w:tc>
          <w:tcPr>
            <w:tcW w:w="1843" w:type="dxa"/>
          </w:tcPr>
          <w:p w14:paraId="0116B6C2"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5F6DD39E" w14:textId="77777777" w:rsidR="0019765E" w:rsidRDefault="0019765E">
            <w:pPr>
              <w:pStyle w:val="TableMedium"/>
              <w:jc w:val="both"/>
              <w:rPr>
                <w:rFonts w:ascii="Microsoft YaHei" w:eastAsia="Microsoft YaHei" w:hAnsi="Microsoft YaHei"/>
                <w:sz w:val="21"/>
                <w:szCs w:val="21"/>
                <w:lang w:eastAsia="zh-CN"/>
              </w:rPr>
            </w:pPr>
          </w:p>
        </w:tc>
      </w:tr>
      <w:tr w:rsidR="0019765E" w14:paraId="7F10E7DE" w14:textId="77777777">
        <w:tc>
          <w:tcPr>
            <w:tcW w:w="2410" w:type="dxa"/>
          </w:tcPr>
          <w:p w14:paraId="537D8AC0" w14:textId="77777777" w:rsidR="0019765E" w:rsidRDefault="0019765E">
            <w:pPr>
              <w:pStyle w:val="TableMedium"/>
              <w:jc w:val="both"/>
              <w:rPr>
                <w:rFonts w:ascii="Microsoft YaHei" w:eastAsia="Microsoft YaHei" w:hAnsi="Microsoft YaHei"/>
                <w:sz w:val="21"/>
                <w:szCs w:val="21"/>
                <w:lang w:eastAsia="zh-CN"/>
              </w:rPr>
            </w:pPr>
          </w:p>
        </w:tc>
        <w:tc>
          <w:tcPr>
            <w:tcW w:w="1843" w:type="dxa"/>
          </w:tcPr>
          <w:p w14:paraId="1240CF61" w14:textId="77777777" w:rsidR="0019765E" w:rsidRDefault="0019765E">
            <w:pPr>
              <w:pStyle w:val="TableMedium"/>
              <w:jc w:val="both"/>
              <w:rPr>
                <w:rFonts w:ascii="Microsoft YaHei" w:eastAsia="Microsoft YaHei" w:hAnsi="Microsoft YaHei"/>
                <w:sz w:val="21"/>
                <w:szCs w:val="21"/>
                <w:lang w:eastAsia="zh-CN"/>
              </w:rPr>
            </w:pPr>
          </w:p>
        </w:tc>
        <w:tc>
          <w:tcPr>
            <w:tcW w:w="1417" w:type="dxa"/>
          </w:tcPr>
          <w:p w14:paraId="5B6077BB" w14:textId="77777777" w:rsidR="0019765E" w:rsidRDefault="0019765E">
            <w:pPr>
              <w:pStyle w:val="TableMedium"/>
              <w:jc w:val="both"/>
              <w:rPr>
                <w:rFonts w:ascii="Microsoft YaHei" w:eastAsia="Microsoft YaHei" w:hAnsi="Microsoft YaHei"/>
                <w:sz w:val="21"/>
                <w:szCs w:val="21"/>
                <w:lang w:eastAsia="zh-CN"/>
              </w:rPr>
            </w:pPr>
          </w:p>
        </w:tc>
        <w:tc>
          <w:tcPr>
            <w:tcW w:w="1843" w:type="dxa"/>
          </w:tcPr>
          <w:p w14:paraId="1EDE2351"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4AFDA0DC" w14:textId="77777777" w:rsidR="0019765E" w:rsidRDefault="0019765E">
            <w:pPr>
              <w:pStyle w:val="TableMedium"/>
              <w:jc w:val="both"/>
              <w:rPr>
                <w:rFonts w:ascii="Microsoft YaHei" w:eastAsia="Microsoft YaHei" w:hAnsi="Microsoft YaHei"/>
                <w:sz w:val="21"/>
                <w:szCs w:val="21"/>
                <w:lang w:eastAsia="zh-CN"/>
              </w:rPr>
            </w:pPr>
          </w:p>
        </w:tc>
      </w:tr>
      <w:tr w:rsidR="0019765E" w14:paraId="4A53826C" w14:textId="77777777">
        <w:tc>
          <w:tcPr>
            <w:tcW w:w="2410" w:type="dxa"/>
          </w:tcPr>
          <w:p w14:paraId="469C2895" w14:textId="77777777" w:rsidR="0019765E" w:rsidRDefault="0019765E">
            <w:pPr>
              <w:pStyle w:val="TableMedium"/>
              <w:jc w:val="both"/>
              <w:rPr>
                <w:rFonts w:ascii="Microsoft YaHei" w:eastAsia="Microsoft YaHei" w:hAnsi="Microsoft YaHei"/>
                <w:sz w:val="21"/>
                <w:szCs w:val="21"/>
                <w:lang w:eastAsia="zh-CN"/>
              </w:rPr>
            </w:pPr>
          </w:p>
        </w:tc>
        <w:tc>
          <w:tcPr>
            <w:tcW w:w="1843" w:type="dxa"/>
          </w:tcPr>
          <w:p w14:paraId="6FCDBC8F" w14:textId="77777777" w:rsidR="0019765E" w:rsidRDefault="0019765E">
            <w:pPr>
              <w:pStyle w:val="TableMedium"/>
              <w:jc w:val="both"/>
              <w:rPr>
                <w:rFonts w:ascii="Microsoft YaHei" w:eastAsia="Microsoft YaHei" w:hAnsi="Microsoft YaHei"/>
                <w:sz w:val="21"/>
                <w:szCs w:val="21"/>
                <w:lang w:eastAsia="zh-CN"/>
              </w:rPr>
            </w:pPr>
          </w:p>
        </w:tc>
        <w:tc>
          <w:tcPr>
            <w:tcW w:w="1417" w:type="dxa"/>
          </w:tcPr>
          <w:p w14:paraId="42C7B163" w14:textId="77777777" w:rsidR="0019765E" w:rsidRDefault="0019765E">
            <w:pPr>
              <w:pStyle w:val="TableMedium"/>
              <w:jc w:val="both"/>
              <w:rPr>
                <w:rFonts w:ascii="Microsoft YaHei" w:eastAsia="Microsoft YaHei" w:hAnsi="Microsoft YaHei"/>
                <w:sz w:val="21"/>
                <w:szCs w:val="21"/>
                <w:lang w:eastAsia="zh-CN"/>
              </w:rPr>
            </w:pPr>
          </w:p>
        </w:tc>
        <w:tc>
          <w:tcPr>
            <w:tcW w:w="1843" w:type="dxa"/>
          </w:tcPr>
          <w:p w14:paraId="01ECEB20"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7904DB07" w14:textId="77777777" w:rsidR="0019765E" w:rsidRDefault="0019765E">
            <w:pPr>
              <w:pStyle w:val="TableMedium"/>
              <w:jc w:val="both"/>
              <w:rPr>
                <w:rFonts w:ascii="Microsoft YaHei" w:eastAsia="Microsoft YaHei" w:hAnsi="Microsoft YaHei"/>
                <w:sz w:val="21"/>
                <w:szCs w:val="21"/>
                <w:lang w:eastAsia="zh-CN"/>
              </w:rPr>
            </w:pPr>
          </w:p>
        </w:tc>
      </w:tr>
      <w:tr w:rsidR="0019765E" w14:paraId="34153F3E" w14:textId="77777777">
        <w:tc>
          <w:tcPr>
            <w:tcW w:w="2410" w:type="dxa"/>
          </w:tcPr>
          <w:p w14:paraId="00BF42C7" w14:textId="77777777" w:rsidR="0019765E" w:rsidRDefault="0019765E">
            <w:pPr>
              <w:pStyle w:val="TableMedium"/>
              <w:jc w:val="both"/>
              <w:rPr>
                <w:rFonts w:ascii="Microsoft YaHei" w:eastAsia="Microsoft YaHei" w:hAnsi="Microsoft YaHei"/>
                <w:sz w:val="21"/>
                <w:szCs w:val="21"/>
                <w:lang w:eastAsia="zh-CN"/>
              </w:rPr>
            </w:pPr>
          </w:p>
        </w:tc>
        <w:tc>
          <w:tcPr>
            <w:tcW w:w="1843" w:type="dxa"/>
          </w:tcPr>
          <w:p w14:paraId="44718217" w14:textId="77777777" w:rsidR="0019765E" w:rsidRDefault="0019765E">
            <w:pPr>
              <w:pStyle w:val="TableMedium"/>
              <w:jc w:val="both"/>
              <w:rPr>
                <w:rFonts w:ascii="Microsoft YaHei" w:eastAsia="Microsoft YaHei" w:hAnsi="Microsoft YaHei"/>
                <w:sz w:val="21"/>
                <w:szCs w:val="21"/>
                <w:lang w:eastAsia="zh-CN"/>
              </w:rPr>
            </w:pPr>
          </w:p>
        </w:tc>
        <w:tc>
          <w:tcPr>
            <w:tcW w:w="1417" w:type="dxa"/>
          </w:tcPr>
          <w:p w14:paraId="5198963B" w14:textId="77777777" w:rsidR="0019765E" w:rsidRDefault="0019765E">
            <w:pPr>
              <w:pStyle w:val="TableMedium"/>
              <w:jc w:val="both"/>
              <w:rPr>
                <w:rFonts w:ascii="Microsoft YaHei" w:eastAsia="Microsoft YaHei" w:hAnsi="Microsoft YaHei"/>
                <w:sz w:val="21"/>
                <w:szCs w:val="21"/>
                <w:lang w:eastAsia="zh-CN"/>
              </w:rPr>
            </w:pPr>
          </w:p>
        </w:tc>
        <w:tc>
          <w:tcPr>
            <w:tcW w:w="1843" w:type="dxa"/>
          </w:tcPr>
          <w:p w14:paraId="65C82D9F"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4B8B24F2" w14:textId="77777777" w:rsidR="0019765E" w:rsidRDefault="0019765E">
            <w:pPr>
              <w:pStyle w:val="TableMedium"/>
              <w:jc w:val="both"/>
              <w:rPr>
                <w:rFonts w:ascii="Microsoft YaHei" w:eastAsia="Microsoft YaHei" w:hAnsi="Microsoft YaHei"/>
                <w:sz w:val="21"/>
                <w:szCs w:val="21"/>
                <w:lang w:eastAsia="zh-CN"/>
              </w:rPr>
            </w:pPr>
          </w:p>
        </w:tc>
      </w:tr>
      <w:tr w:rsidR="0019765E" w14:paraId="2A2DCFE6" w14:textId="77777777">
        <w:tc>
          <w:tcPr>
            <w:tcW w:w="2410" w:type="dxa"/>
          </w:tcPr>
          <w:p w14:paraId="2E27F382" w14:textId="77777777" w:rsidR="0019765E" w:rsidRDefault="0019765E">
            <w:pPr>
              <w:pStyle w:val="TableMedium"/>
              <w:jc w:val="both"/>
              <w:rPr>
                <w:rFonts w:ascii="Microsoft YaHei" w:eastAsia="Microsoft YaHei" w:hAnsi="Microsoft YaHei"/>
                <w:sz w:val="21"/>
                <w:szCs w:val="21"/>
                <w:lang w:eastAsia="zh-CN"/>
              </w:rPr>
            </w:pPr>
          </w:p>
        </w:tc>
        <w:tc>
          <w:tcPr>
            <w:tcW w:w="1843" w:type="dxa"/>
          </w:tcPr>
          <w:p w14:paraId="4DB58EBA" w14:textId="77777777" w:rsidR="0019765E" w:rsidRDefault="0019765E">
            <w:pPr>
              <w:pStyle w:val="TableMedium"/>
              <w:jc w:val="both"/>
              <w:rPr>
                <w:rFonts w:ascii="Microsoft YaHei" w:eastAsia="Microsoft YaHei" w:hAnsi="Microsoft YaHei"/>
                <w:sz w:val="21"/>
                <w:szCs w:val="21"/>
                <w:lang w:eastAsia="zh-CN"/>
              </w:rPr>
            </w:pPr>
          </w:p>
        </w:tc>
        <w:tc>
          <w:tcPr>
            <w:tcW w:w="1417" w:type="dxa"/>
          </w:tcPr>
          <w:p w14:paraId="493160DE" w14:textId="77777777" w:rsidR="0019765E" w:rsidRDefault="0019765E">
            <w:pPr>
              <w:pStyle w:val="TableMedium"/>
              <w:jc w:val="both"/>
              <w:rPr>
                <w:rFonts w:ascii="Microsoft YaHei" w:eastAsia="Microsoft YaHei" w:hAnsi="Microsoft YaHei"/>
                <w:sz w:val="21"/>
                <w:szCs w:val="21"/>
                <w:lang w:eastAsia="zh-CN"/>
              </w:rPr>
            </w:pPr>
          </w:p>
        </w:tc>
        <w:tc>
          <w:tcPr>
            <w:tcW w:w="1843" w:type="dxa"/>
          </w:tcPr>
          <w:p w14:paraId="065E02B0" w14:textId="77777777" w:rsidR="0019765E" w:rsidRDefault="0019765E">
            <w:pPr>
              <w:pStyle w:val="TableMedium"/>
              <w:jc w:val="both"/>
              <w:rPr>
                <w:rFonts w:ascii="Microsoft YaHei" w:eastAsia="Microsoft YaHei" w:hAnsi="Microsoft YaHei"/>
                <w:sz w:val="21"/>
                <w:szCs w:val="21"/>
                <w:lang w:eastAsia="zh-CN"/>
              </w:rPr>
            </w:pPr>
          </w:p>
        </w:tc>
        <w:tc>
          <w:tcPr>
            <w:tcW w:w="2268" w:type="dxa"/>
          </w:tcPr>
          <w:p w14:paraId="5F99CBD7" w14:textId="77777777" w:rsidR="0019765E" w:rsidRDefault="0019765E">
            <w:pPr>
              <w:pStyle w:val="TableMedium"/>
              <w:jc w:val="both"/>
              <w:rPr>
                <w:rFonts w:ascii="Microsoft YaHei" w:eastAsia="Microsoft YaHei" w:hAnsi="Microsoft YaHei"/>
                <w:sz w:val="21"/>
                <w:szCs w:val="21"/>
                <w:lang w:eastAsia="zh-CN"/>
              </w:rPr>
            </w:pPr>
          </w:p>
        </w:tc>
      </w:tr>
    </w:tbl>
    <w:p w14:paraId="3A8D6766" w14:textId="77777777" w:rsidR="0019765E" w:rsidRDefault="00CE01BA">
      <w:pPr>
        <w:pStyle w:val="HPInternal"/>
        <w:jc w:val="both"/>
        <w:rPr>
          <w:rFonts w:ascii="Microsoft YaHei" w:eastAsia="Microsoft YaHei" w:hAnsi="Microsoft YaHei"/>
          <w:sz w:val="21"/>
          <w:szCs w:val="21"/>
          <w:lang w:eastAsia="zh-CN"/>
        </w:rPr>
      </w:pPr>
      <w:r>
        <w:rPr>
          <w:rFonts w:ascii="Microsoft YaHei" w:eastAsia="Microsoft YaHei" w:hAnsi="Microsoft YaHei"/>
          <w:sz w:val="21"/>
          <w:szCs w:val="21"/>
          <w:lang w:eastAsia="zh-CN"/>
        </w:rPr>
        <w:t>* Type of action: Please indicate the types of approval, review, notification, archiving, requested action, attendance at meetings, etc</w:t>
      </w:r>
    </w:p>
    <w:p w14:paraId="5DC47A69" w14:textId="77777777" w:rsidR="0019765E" w:rsidRDefault="00CE01BA">
      <w:pPr>
        <w:pStyle w:val="HPInternal"/>
        <w:jc w:val="center"/>
        <w:rPr>
          <w:rFonts w:ascii="Microsoft YaHei" w:eastAsia="Microsoft YaHei" w:hAnsi="Microsoft YaHei"/>
          <w:noProof/>
        </w:rPr>
      </w:pPr>
      <w:r>
        <w:rPr>
          <w:rFonts w:ascii="Microsoft YaHei" w:eastAsia="Microsoft YaHei" w:hAnsi="Microsoft YaHei"/>
          <w:sz w:val="21"/>
          <w:szCs w:val="21"/>
          <w:lang w:eastAsia="zh-CN"/>
        </w:rPr>
        <w:br w:type="page"/>
      </w:r>
      <w:r>
        <w:rPr>
          <w:rFonts w:ascii="Microsoft YaHei" w:eastAsia="Microsoft YaHei" w:hAnsi="Microsoft YaHei" w:hint="eastAsia"/>
          <w:b/>
          <w:i w:val="0"/>
          <w:sz w:val="30"/>
          <w:szCs w:val="30"/>
          <w:lang w:eastAsia="zh-CN"/>
        </w:rPr>
        <w:lastRenderedPageBreak/>
        <w:t>catalogue</w:t>
      </w:r>
      <w:r>
        <w:rPr>
          <w:rFonts w:ascii="Microsoft YaHei" w:eastAsia="Microsoft YaHei" w:hAnsi="Microsoft YaHei"/>
          <w:b/>
          <w:i w:val="0"/>
          <w:sz w:val="30"/>
          <w:szCs w:val="30"/>
          <w:lang w:eastAsia="zh-CN"/>
        </w:rPr>
        <w:fldChar w:fldCharType="begin"/>
      </w:r>
      <w:r>
        <w:rPr>
          <w:rFonts w:ascii="Microsoft YaHei" w:eastAsia="Microsoft YaHei" w:hAnsi="Microsoft YaHei"/>
          <w:b/>
          <w:i w:val="0"/>
          <w:sz w:val="30"/>
          <w:szCs w:val="30"/>
          <w:lang w:eastAsia="zh-CN"/>
        </w:rPr>
        <w:instrText xml:space="preserve"> TOC \o "1-4" \h \z \u </w:instrText>
      </w:r>
      <w:r>
        <w:rPr>
          <w:rFonts w:ascii="Microsoft YaHei" w:eastAsia="Microsoft YaHei" w:hAnsi="Microsoft YaHei"/>
          <w:b/>
          <w:i w:val="0"/>
          <w:sz w:val="30"/>
          <w:szCs w:val="30"/>
          <w:lang w:eastAsia="zh-CN"/>
        </w:rPr>
        <w:fldChar w:fldCharType="separate"/>
      </w:r>
    </w:p>
    <w:p w14:paraId="5598FD7D" w14:textId="60FEEAC6" w:rsidR="0019765E" w:rsidRDefault="0019765E">
      <w:pPr>
        <w:pStyle w:val="TOC1"/>
        <w:rPr>
          <w:rFonts w:ascii="Microsoft YaHei" w:eastAsia="Microsoft YaHei" w:hAnsi="Microsoft YaHei"/>
          <w:b w:val="0"/>
          <w:noProof/>
          <w:kern w:val="2"/>
          <w:sz w:val="21"/>
          <w:szCs w:val="21"/>
          <w:lang w:val="en-US" w:eastAsia="zh-CN"/>
        </w:rPr>
      </w:pPr>
      <w:hyperlink w:anchor="_Toc194298048" w:history="1">
        <w:r>
          <w:rPr>
            <w:rStyle w:val="Hyperlink"/>
            <w:rFonts w:ascii="Microsoft YaHei" w:eastAsia="Microsoft YaHei" w:hAnsi="Microsoft YaHei"/>
            <w:noProof/>
            <w:sz w:val="21"/>
            <w:szCs w:val="21"/>
            <w:lang w:eastAsia="zh-CN"/>
          </w:rPr>
          <w:t>1.</w:t>
        </w:r>
        <w:r>
          <w:rPr>
            <w:rFonts w:ascii="Microsoft YaHei" w:eastAsia="Microsoft YaHei" w:hAnsi="Microsoft YaHei"/>
            <w:b w:val="0"/>
            <w:noProof/>
            <w:kern w:val="2"/>
            <w:sz w:val="21"/>
            <w:szCs w:val="21"/>
            <w:lang w:val="en-US" w:eastAsia="zh-CN"/>
          </w:rPr>
          <w:tab/>
        </w:r>
        <w:r>
          <w:rPr>
            <w:rStyle w:val="Hyperlink"/>
            <w:rFonts w:ascii="Microsoft YaHei" w:eastAsia="Microsoft YaHei" w:hAnsi="Microsoft YaHei" w:hint="eastAsia"/>
            <w:noProof/>
            <w:sz w:val="21"/>
            <w:szCs w:val="21"/>
            <w:lang w:eastAsia="zh-CN"/>
          </w:rPr>
          <w:t>Sales and Distribution business interviews</w:t>
        </w:r>
        <w:r>
          <w:rPr>
            <w:rFonts w:ascii="Microsoft YaHei" w:eastAsia="Microsoft YaHei" w:hAnsi="Microsoft YaHei"/>
            <w:noProof/>
            <w:sz w:val="21"/>
            <w:szCs w:val="21"/>
          </w:rPr>
          <w:tab/>
        </w:r>
        <w:r>
          <w:rPr>
            <w:rFonts w:ascii="Microsoft YaHei" w:eastAsia="Microsoft YaHei" w:hAnsi="Microsoft YaHei"/>
            <w:noProof/>
            <w:sz w:val="21"/>
            <w:szCs w:val="21"/>
          </w:rPr>
          <w:fldChar w:fldCharType="begin"/>
        </w:r>
        <w:r>
          <w:rPr>
            <w:rFonts w:ascii="Microsoft YaHei" w:eastAsia="Microsoft YaHei" w:hAnsi="Microsoft YaHei"/>
            <w:noProof/>
            <w:sz w:val="21"/>
            <w:szCs w:val="21"/>
          </w:rPr>
          <w:instrText xml:space="preserve"> PAGEREF _Toc194298048 \h </w:instrText>
        </w:r>
        <w:r>
          <w:rPr>
            <w:rFonts w:ascii="Microsoft YaHei" w:eastAsia="Microsoft YaHei" w:hAnsi="Microsoft YaHei"/>
            <w:noProof/>
            <w:sz w:val="21"/>
            <w:szCs w:val="21"/>
          </w:rPr>
        </w:r>
        <w:r>
          <w:rPr>
            <w:rFonts w:ascii="Microsoft YaHei" w:eastAsia="Microsoft YaHei" w:hAnsi="Microsoft YaHei"/>
            <w:noProof/>
            <w:sz w:val="21"/>
            <w:szCs w:val="21"/>
          </w:rPr>
          <w:fldChar w:fldCharType="separate"/>
        </w:r>
        <w:r>
          <w:rPr>
            <w:rFonts w:ascii="Microsoft YaHei" w:eastAsia="Microsoft YaHei" w:hAnsi="Microsoft YaHei"/>
            <w:noProof/>
            <w:sz w:val="21"/>
            <w:szCs w:val="21"/>
          </w:rPr>
          <w:t>4</w:t>
        </w:r>
        <w:r>
          <w:rPr>
            <w:rFonts w:ascii="Microsoft YaHei" w:eastAsia="Microsoft YaHei" w:hAnsi="Microsoft YaHei"/>
            <w:noProof/>
            <w:sz w:val="21"/>
            <w:szCs w:val="21"/>
          </w:rPr>
          <w:fldChar w:fldCharType="end"/>
        </w:r>
      </w:hyperlink>
    </w:p>
    <w:p w14:paraId="69417B1A" w14:textId="77777777" w:rsidR="0019765E" w:rsidRDefault="00CE01BA">
      <w:pPr>
        <w:pStyle w:val="HPInternal"/>
        <w:jc w:val="both"/>
        <w:rPr>
          <w:rFonts w:ascii="Microsoft YaHei" w:eastAsia="Microsoft YaHei" w:hAnsi="Microsoft YaHei"/>
          <w:i w:val="0"/>
          <w:sz w:val="21"/>
          <w:szCs w:val="21"/>
          <w:lang w:eastAsia="zh-CN"/>
        </w:rPr>
      </w:pPr>
      <w:r>
        <w:rPr>
          <w:rFonts w:ascii="Microsoft YaHei" w:eastAsia="Microsoft YaHei" w:hAnsi="Microsoft YaHei"/>
          <w:sz w:val="21"/>
          <w:szCs w:val="21"/>
          <w:lang w:eastAsia="zh-CN"/>
        </w:rPr>
        <w:fldChar w:fldCharType="end"/>
      </w:r>
    </w:p>
    <w:p w14:paraId="101C745B" w14:textId="77777777" w:rsidR="0019765E" w:rsidRDefault="00CE01BA">
      <w:pPr>
        <w:pStyle w:val="HPInternal"/>
        <w:jc w:val="both"/>
        <w:rPr>
          <w:rFonts w:ascii="Microsoft YaHei" w:eastAsia="Microsoft YaHei" w:hAnsi="Microsoft YaHei"/>
          <w:sz w:val="21"/>
          <w:szCs w:val="21"/>
          <w:lang w:eastAsia="zh-CN"/>
        </w:rPr>
      </w:pPr>
      <w:r>
        <w:rPr>
          <w:rFonts w:ascii="Microsoft YaHei" w:eastAsia="Microsoft YaHei" w:hAnsi="Microsoft YaHei"/>
          <w:sz w:val="21"/>
          <w:szCs w:val="21"/>
          <w:lang w:eastAsia="zh-CN"/>
        </w:rPr>
        <w:br w:type="page"/>
      </w:r>
      <w:bookmarkEnd w:id="1"/>
    </w:p>
    <w:p w14:paraId="2EA88DB8" w14:textId="77777777" w:rsidR="0019765E" w:rsidRDefault="00CE01BA">
      <w:pPr>
        <w:pStyle w:val="Numberedlist21"/>
        <w:jc w:val="both"/>
        <w:rPr>
          <w:rFonts w:ascii="Microsoft YaHei" w:eastAsia="Microsoft YaHei" w:hAnsi="Microsoft YaHei"/>
          <w:szCs w:val="28"/>
          <w:lang w:eastAsia="zh-CN"/>
        </w:rPr>
      </w:pPr>
      <w:bookmarkStart w:id="2" w:name="_Toc194298048"/>
      <w:r>
        <w:rPr>
          <w:rFonts w:ascii="Microsoft YaHei" w:eastAsia="Microsoft YaHei" w:hAnsi="Microsoft YaHei" w:hint="eastAsia"/>
          <w:szCs w:val="28"/>
          <w:lang w:eastAsia="zh-CN"/>
        </w:rPr>
        <w:lastRenderedPageBreak/>
        <w:t>Sales and Distribution business interviews</w:t>
      </w:r>
      <w:bookmarkEnd w:id="2"/>
    </w:p>
    <w:p w14:paraId="13518A56" w14:textId="77777777" w:rsidR="0019765E" w:rsidRDefault="0019765E">
      <w:pPr>
        <w:jc w:val="both"/>
        <w:rPr>
          <w:rFonts w:ascii="Microsoft YaHei" w:eastAsia="Microsoft YaHei" w:hAnsi="Microsoft YaHei"/>
          <w:sz w:val="21"/>
          <w:szCs w:val="21"/>
          <w:lang w:eastAsia="zh-C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126"/>
        <w:gridCol w:w="3119"/>
        <w:gridCol w:w="2551"/>
      </w:tblGrid>
      <w:tr w:rsidR="0019765E" w14:paraId="166DDC30" w14:textId="77777777">
        <w:trPr>
          <w:trHeight w:val="448"/>
        </w:trPr>
        <w:tc>
          <w:tcPr>
            <w:tcW w:w="9781" w:type="dxa"/>
            <w:gridSpan w:val="4"/>
            <w:shd w:val="clear" w:color="auto" w:fill="800080"/>
            <w:vAlign w:val="center"/>
          </w:tcPr>
          <w:p w14:paraId="3A34CB73" w14:textId="77777777" w:rsidR="0019765E" w:rsidRDefault="00CE01BA">
            <w:pPr>
              <w:jc w:val="center"/>
              <w:rPr>
                <w:rFonts w:ascii="Microsoft YaHei" w:eastAsia="Microsoft YaHei" w:hAnsi="Microsoft YaHei"/>
                <w:b/>
                <w:bCs/>
                <w:sz w:val="28"/>
                <w:szCs w:val="28"/>
                <w:lang w:eastAsia="zh-CN"/>
              </w:rPr>
            </w:pPr>
            <w:r>
              <w:rPr>
                <w:rFonts w:ascii="Microsoft YaHei" w:eastAsia="Microsoft YaHei" w:hAnsi="Microsoft YaHei" w:hint="eastAsia"/>
                <w:b/>
                <w:bCs/>
                <w:sz w:val="28"/>
                <w:szCs w:val="28"/>
                <w:lang w:eastAsia="zh-CN"/>
              </w:rPr>
              <w:t>Access Department:</w:t>
            </w:r>
          </w:p>
        </w:tc>
      </w:tr>
      <w:tr w:rsidR="0019765E" w14:paraId="41B2E9E3" w14:textId="77777777">
        <w:trPr>
          <w:trHeight w:val="360"/>
        </w:trPr>
        <w:tc>
          <w:tcPr>
            <w:tcW w:w="9781" w:type="dxa"/>
            <w:gridSpan w:val="4"/>
            <w:vAlign w:val="center"/>
          </w:tcPr>
          <w:p w14:paraId="0FA4D603" w14:textId="77777777" w:rsidR="0019765E" w:rsidRDefault="0019765E">
            <w:pPr>
              <w:jc w:val="center"/>
              <w:rPr>
                <w:rFonts w:ascii="Microsoft YaHei" w:eastAsia="Microsoft YaHei" w:hAnsi="Microsoft YaHei"/>
                <w:sz w:val="21"/>
                <w:szCs w:val="21"/>
                <w:lang w:eastAsia="zh-CN"/>
              </w:rPr>
            </w:pPr>
          </w:p>
        </w:tc>
      </w:tr>
      <w:tr w:rsidR="0019765E" w14:paraId="4FC1798C" w14:textId="77777777">
        <w:trPr>
          <w:trHeight w:val="360"/>
        </w:trPr>
        <w:tc>
          <w:tcPr>
            <w:tcW w:w="1985" w:type="dxa"/>
            <w:vAlign w:val="center"/>
          </w:tcPr>
          <w:p w14:paraId="07C3772B" w14:textId="77777777" w:rsidR="0019765E" w:rsidRDefault="00CE01BA">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Respondents</w:t>
            </w:r>
          </w:p>
        </w:tc>
        <w:tc>
          <w:tcPr>
            <w:tcW w:w="2126" w:type="dxa"/>
            <w:vAlign w:val="center"/>
          </w:tcPr>
          <w:p w14:paraId="70BF6DF5" w14:textId="77777777" w:rsidR="0019765E" w:rsidRDefault="00CE01BA">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post</w:t>
            </w:r>
          </w:p>
        </w:tc>
        <w:tc>
          <w:tcPr>
            <w:tcW w:w="3119" w:type="dxa"/>
            <w:tcBorders>
              <w:top w:val="nil"/>
            </w:tcBorders>
            <w:vAlign w:val="center"/>
          </w:tcPr>
          <w:p w14:paraId="7AEA38D3" w14:textId="77777777" w:rsidR="0019765E" w:rsidRDefault="00CE01BA">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duty</w:t>
            </w:r>
          </w:p>
        </w:tc>
        <w:tc>
          <w:tcPr>
            <w:tcW w:w="2551" w:type="dxa"/>
            <w:vAlign w:val="center"/>
          </w:tcPr>
          <w:p w14:paraId="0692FB5B" w14:textId="77777777" w:rsidR="0019765E" w:rsidRDefault="00CE01BA">
            <w:pPr>
              <w:jc w:val="center"/>
              <w:rPr>
                <w:rFonts w:ascii="Microsoft YaHei" w:eastAsia="Microsoft YaHei" w:hAnsi="Microsoft YaHei"/>
                <w:b/>
                <w:bCs/>
                <w:sz w:val="21"/>
                <w:szCs w:val="21"/>
                <w:lang w:eastAsia="zh-CN"/>
              </w:rPr>
            </w:pPr>
            <w:r>
              <w:rPr>
                <w:rFonts w:ascii="Microsoft YaHei" w:eastAsia="Microsoft YaHei" w:hAnsi="Microsoft YaHei" w:hint="eastAsia"/>
                <w:b/>
                <w:bCs/>
                <w:sz w:val="21"/>
                <w:szCs w:val="21"/>
                <w:lang w:eastAsia="zh-CN"/>
              </w:rPr>
              <w:t>contact number</w:t>
            </w:r>
          </w:p>
        </w:tc>
      </w:tr>
      <w:tr w:rsidR="0019765E" w14:paraId="1DC95FCF" w14:textId="77777777">
        <w:trPr>
          <w:trHeight w:val="360"/>
        </w:trPr>
        <w:tc>
          <w:tcPr>
            <w:tcW w:w="1985" w:type="dxa"/>
            <w:vAlign w:val="center"/>
          </w:tcPr>
          <w:p w14:paraId="4C60BF22" w14:textId="77777777" w:rsidR="0019765E" w:rsidRDefault="0019765E">
            <w:pPr>
              <w:jc w:val="center"/>
              <w:rPr>
                <w:rFonts w:ascii="Microsoft YaHei" w:eastAsia="Microsoft YaHei" w:hAnsi="Microsoft YaHei"/>
                <w:b/>
                <w:bCs/>
                <w:sz w:val="21"/>
                <w:szCs w:val="21"/>
                <w:lang w:eastAsia="zh-CN"/>
              </w:rPr>
            </w:pPr>
          </w:p>
        </w:tc>
        <w:tc>
          <w:tcPr>
            <w:tcW w:w="2126" w:type="dxa"/>
            <w:vAlign w:val="center"/>
          </w:tcPr>
          <w:p w14:paraId="36915BEF" w14:textId="77777777" w:rsidR="0019765E" w:rsidRDefault="0019765E">
            <w:pPr>
              <w:jc w:val="center"/>
              <w:rPr>
                <w:rFonts w:ascii="Microsoft YaHei" w:eastAsia="Microsoft YaHei" w:hAnsi="Microsoft YaHei"/>
                <w:sz w:val="21"/>
                <w:szCs w:val="21"/>
                <w:lang w:eastAsia="zh-CN"/>
              </w:rPr>
            </w:pPr>
          </w:p>
        </w:tc>
        <w:tc>
          <w:tcPr>
            <w:tcW w:w="3119" w:type="dxa"/>
            <w:vAlign w:val="center"/>
          </w:tcPr>
          <w:p w14:paraId="0180BED6" w14:textId="77777777" w:rsidR="0019765E" w:rsidRDefault="0019765E">
            <w:pPr>
              <w:jc w:val="center"/>
              <w:rPr>
                <w:rFonts w:ascii="Microsoft YaHei" w:eastAsia="Microsoft YaHei" w:hAnsi="Microsoft YaHei"/>
                <w:sz w:val="21"/>
                <w:szCs w:val="21"/>
              </w:rPr>
            </w:pPr>
          </w:p>
        </w:tc>
        <w:tc>
          <w:tcPr>
            <w:tcW w:w="2551" w:type="dxa"/>
            <w:vAlign w:val="center"/>
          </w:tcPr>
          <w:p w14:paraId="4325D782" w14:textId="77777777" w:rsidR="0019765E" w:rsidRDefault="0019765E">
            <w:pPr>
              <w:jc w:val="center"/>
              <w:rPr>
                <w:rFonts w:ascii="Microsoft YaHei" w:eastAsia="Microsoft YaHei" w:hAnsi="Microsoft YaHei"/>
                <w:sz w:val="21"/>
                <w:szCs w:val="21"/>
              </w:rPr>
            </w:pPr>
          </w:p>
        </w:tc>
      </w:tr>
      <w:tr w:rsidR="0019765E" w14:paraId="73253180" w14:textId="77777777">
        <w:trPr>
          <w:trHeight w:val="360"/>
        </w:trPr>
        <w:tc>
          <w:tcPr>
            <w:tcW w:w="1985" w:type="dxa"/>
            <w:vAlign w:val="center"/>
          </w:tcPr>
          <w:p w14:paraId="516D5560" w14:textId="77777777" w:rsidR="0019765E" w:rsidRDefault="0019765E">
            <w:pPr>
              <w:jc w:val="center"/>
              <w:rPr>
                <w:rFonts w:ascii="Microsoft YaHei" w:eastAsia="Microsoft YaHei" w:hAnsi="Microsoft YaHei"/>
                <w:b/>
                <w:bCs/>
                <w:sz w:val="21"/>
                <w:szCs w:val="21"/>
                <w:lang w:eastAsia="zh-CN"/>
              </w:rPr>
            </w:pPr>
          </w:p>
        </w:tc>
        <w:tc>
          <w:tcPr>
            <w:tcW w:w="2126" w:type="dxa"/>
            <w:vAlign w:val="center"/>
          </w:tcPr>
          <w:p w14:paraId="6A712129" w14:textId="77777777" w:rsidR="0019765E" w:rsidRDefault="0019765E">
            <w:pPr>
              <w:jc w:val="center"/>
              <w:rPr>
                <w:rFonts w:ascii="Microsoft YaHei" w:eastAsia="Microsoft YaHei" w:hAnsi="Microsoft YaHei"/>
                <w:sz w:val="21"/>
                <w:szCs w:val="21"/>
                <w:lang w:eastAsia="zh-CN"/>
              </w:rPr>
            </w:pPr>
          </w:p>
        </w:tc>
        <w:tc>
          <w:tcPr>
            <w:tcW w:w="3119" w:type="dxa"/>
            <w:vAlign w:val="center"/>
          </w:tcPr>
          <w:p w14:paraId="11120135" w14:textId="77777777" w:rsidR="0019765E" w:rsidRDefault="0019765E">
            <w:pPr>
              <w:jc w:val="center"/>
              <w:rPr>
                <w:rFonts w:ascii="Microsoft YaHei" w:eastAsia="Microsoft YaHei" w:hAnsi="Microsoft YaHei"/>
                <w:sz w:val="21"/>
                <w:szCs w:val="21"/>
              </w:rPr>
            </w:pPr>
          </w:p>
        </w:tc>
        <w:tc>
          <w:tcPr>
            <w:tcW w:w="2551" w:type="dxa"/>
            <w:vAlign w:val="center"/>
          </w:tcPr>
          <w:p w14:paraId="7AC50386" w14:textId="77777777" w:rsidR="0019765E" w:rsidRDefault="0019765E">
            <w:pPr>
              <w:jc w:val="center"/>
              <w:rPr>
                <w:rFonts w:ascii="Microsoft YaHei" w:eastAsia="Microsoft YaHei" w:hAnsi="Microsoft YaHei"/>
                <w:sz w:val="21"/>
                <w:szCs w:val="21"/>
              </w:rPr>
            </w:pPr>
          </w:p>
        </w:tc>
      </w:tr>
      <w:tr w:rsidR="0019765E" w14:paraId="2D65900C" w14:textId="77777777">
        <w:trPr>
          <w:trHeight w:val="360"/>
        </w:trPr>
        <w:tc>
          <w:tcPr>
            <w:tcW w:w="1985" w:type="dxa"/>
            <w:vAlign w:val="center"/>
          </w:tcPr>
          <w:p w14:paraId="74E8E539" w14:textId="77777777" w:rsidR="0019765E" w:rsidRDefault="0019765E">
            <w:pPr>
              <w:jc w:val="center"/>
              <w:rPr>
                <w:rFonts w:ascii="Microsoft YaHei" w:eastAsia="Microsoft YaHei" w:hAnsi="Microsoft YaHei"/>
                <w:b/>
                <w:bCs/>
                <w:sz w:val="21"/>
                <w:szCs w:val="21"/>
                <w:lang w:eastAsia="zh-CN"/>
              </w:rPr>
            </w:pPr>
          </w:p>
        </w:tc>
        <w:tc>
          <w:tcPr>
            <w:tcW w:w="2126" w:type="dxa"/>
            <w:vAlign w:val="center"/>
          </w:tcPr>
          <w:p w14:paraId="25AEA0F0" w14:textId="77777777" w:rsidR="0019765E" w:rsidRDefault="0019765E">
            <w:pPr>
              <w:jc w:val="center"/>
              <w:rPr>
                <w:rFonts w:ascii="Microsoft YaHei" w:eastAsia="Microsoft YaHei" w:hAnsi="Microsoft YaHei"/>
                <w:sz w:val="21"/>
                <w:szCs w:val="21"/>
                <w:lang w:eastAsia="zh-CN"/>
              </w:rPr>
            </w:pPr>
          </w:p>
        </w:tc>
        <w:tc>
          <w:tcPr>
            <w:tcW w:w="3119" w:type="dxa"/>
            <w:vAlign w:val="center"/>
          </w:tcPr>
          <w:p w14:paraId="3760D9F3" w14:textId="77777777" w:rsidR="0019765E" w:rsidRDefault="0019765E">
            <w:pPr>
              <w:jc w:val="center"/>
              <w:rPr>
                <w:rFonts w:ascii="Microsoft YaHei" w:eastAsia="Microsoft YaHei" w:hAnsi="Microsoft YaHei"/>
                <w:sz w:val="21"/>
                <w:szCs w:val="21"/>
              </w:rPr>
            </w:pPr>
          </w:p>
        </w:tc>
        <w:tc>
          <w:tcPr>
            <w:tcW w:w="2551" w:type="dxa"/>
            <w:vAlign w:val="center"/>
          </w:tcPr>
          <w:p w14:paraId="1996130D" w14:textId="77777777" w:rsidR="0019765E" w:rsidRDefault="0019765E">
            <w:pPr>
              <w:jc w:val="center"/>
              <w:rPr>
                <w:rFonts w:ascii="Microsoft YaHei" w:eastAsia="Microsoft YaHei" w:hAnsi="Microsoft YaHei"/>
                <w:sz w:val="21"/>
                <w:szCs w:val="21"/>
              </w:rPr>
            </w:pPr>
          </w:p>
        </w:tc>
      </w:tr>
      <w:tr w:rsidR="0019765E" w14:paraId="22E90FAB" w14:textId="77777777">
        <w:trPr>
          <w:trHeight w:val="360"/>
        </w:trPr>
        <w:tc>
          <w:tcPr>
            <w:tcW w:w="1985" w:type="dxa"/>
            <w:vAlign w:val="center"/>
          </w:tcPr>
          <w:p w14:paraId="2C53EA49" w14:textId="77777777" w:rsidR="0019765E" w:rsidRDefault="0019765E">
            <w:pPr>
              <w:jc w:val="center"/>
              <w:rPr>
                <w:rFonts w:ascii="Microsoft YaHei" w:eastAsia="Microsoft YaHei" w:hAnsi="Microsoft YaHei"/>
                <w:b/>
                <w:bCs/>
                <w:sz w:val="21"/>
                <w:szCs w:val="21"/>
                <w:lang w:eastAsia="zh-CN"/>
              </w:rPr>
            </w:pPr>
          </w:p>
        </w:tc>
        <w:tc>
          <w:tcPr>
            <w:tcW w:w="2126" w:type="dxa"/>
            <w:vAlign w:val="center"/>
          </w:tcPr>
          <w:p w14:paraId="2A4FC8C3" w14:textId="77777777" w:rsidR="0019765E" w:rsidRDefault="0019765E">
            <w:pPr>
              <w:jc w:val="center"/>
              <w:rPr>
                <w:rFonts w:ascii="Microsoft YaHei" w:eastAsia="Microsoft YaHei" w:hAnsi="Microsoft YaHei"/>
                <w:sz w:val="21"/>
                <w:szCs w:val="21"/>
                <w:lang w:eastAsia="zh-CN"/>
              </w:rPr>
            </w:pPr>
          </w:p>
        </w:tc>
        <w:tc>
          <w:tcPr>
            <w:tcW w:w="3119" w:type="dxa"/>
            <w:vAlign w:val="center"/>
          </w:tcPr>
          <w:p w14:paraId="51D5BD4D" w14:textId="77777777" w:rsidR="0019765E" w:rsidRDefault="0019765E">
            <w:pPr>
              <w:jc w:val="center"/>
              <w:rPr>
                <w:rFonts w:ascii="Microsoft YaHei" w:eastAsia="Microsoft YaHei" w:hAnsi="Microsoft YaHei"/>
                <w:sz w:val="21"/>
                <w:szCs w:val="21"/>
              </w:rPr>
            </w:pPr>
          </w:p>
        </w:tc>
        <w:tc>
          <w:tcPr>
            <w:tcW w:w="2551" w:type="dxa"/>
            <w:vAlign w:val="center"/>
          </w:tcPr>
          <w:p w14:paraId="0FCC125C" w14:textId="77777777" w:rsidR="0019765E" w:rsidRDefault="0019765E">
            <w:pPr>
              <w:jc w:val="center"/>
              <w:rPr>
                <w:rFonts w:ascii="Microsoft YaHei" w:eastAsia="Microsoft YaHei" w:hAnsi="Microsoft YaHei"/>
                <w:sz w:val="21"/>
                <w:szCs w:val="21"/>
              </w:rPr>
            </w:pPr>
          </w:p>
        </w:tc>
      </w:tr>
      <w:tr w:rsidR="0019765E" w14:paraId="7D38D3FC" w14:textId="77777777">
        <w:trPr>
          <w:trHeight w:val="360"/>
        </w:trPr>
        <w:tc>
          <w:tcPr>
            <w:tcW w:w="1985" w:type="dxa"/>
            <w:vAlign w:val="center"/>
          </w:tcPr>
          <w:p w14:paraId="620AC818" w14:textId="77777777" w:rsidR="0019765E" w:rsidRDefault="0019765E">
            <w:pPr>
              <w:jc w:val="center"/>
              <w:rPr>
                <w:rFonts w:ascii="Microsoft YaHei" w:eastAsia="Microsoft YaHei" w:hAnsi="Microsoft YaHei"/>
                <w:b/>
                <w:bCs/>
                <w:sz w:val="21"/>
                <w:szCs w:val="21"/>
                <w:lang w:eastAsia="zh-CN"/>
              </w:rPr>
            </w:pPr>
          </w:p>
        </w:tc>
        <w:tc>
          <w:tcPr>
            <w:tcW w:w="2126" w:type="dxa"/>
            <w:vAlign w:val="center"/>
          </w:tcPr>
          <w:p w14:paraId="52AB2AAB" w14:textId="77777777" w:rsidR="0019765E" w:rsidRDefault="0019765E">
            <w:pPr>
              <w:jc w:val="center"/>
              <w:rPr>
                <w:rFonts w:ascii="Microsoft YaHei" w:eastAsia="Microsoft YaHei" w:hAnsi="Microsoft YaHei"/>
                <w:sz w:val="21"/>
                <w:szCs w:val="21"/>
                <w:lang w:eastAsia="zh-CN"/>
              </w:rPr>
            </w:pPr>
          </w:p>
        </w:tc>
        <w:tc>
          <w:tcPr>
            <w:tcW w:w="3119" w:type="dxa"/>
            <w:vAlign w:val="center"/>
          </w:tcPr>
          <w:p w14:paraId="0B90B5D2" w14:textId="77777777" w:rsidR="0019765E" w:rsidRDefault="0019765E">
            <w:pPr>
              <w:jc w:val="center"/>
              <w:rPr>
                <w:rFonts w:ascii="Microsoft YaHei" w:eastAsia="Microsoft YaHei" w:hAnsi="Microsoft YaHei"/>
                <w:sz w:val="21"/>
                <w:szCs w:val="21"/>
              </w:rPr>
            </w:pPr>
          </w:p>
        </w:tc>
        <w:tc>
          <w:tcPr>
            <w:tcW w:w="2551" w:type="dxa"/>
            <w:vAlign w:val="center"/>
          </w:tcPr>
          <w:p w14:paraId="499BE8A5" w14:textId="77777777" w:rsidR="0019765E" w:rsidRDefault="0019765E">
            <w:pPr>
              <w:jc w:val="center"/>
              <w:rPr>
                <w:rFonts w:ascii="Microsoft YaHei" w:eastAsia="Microsoft YaHei" w:hAnsi="Microsoft YaHei"/>
                <w:sz w:val="21"/>
                <w:szCs w:val="21"/>
              </w:rPr>
            </w:pPr>
          </w:p>
        </w:tc>
      </w:tr>
      <w:tr w:rsidR="0019765E" w14:paraId="5363BF4C" w14:textId="77777777">
        <w:trPr>
          <w:trHeight w:val="360"/>
        </w:trPr>
        <w:tc>
          <w:tcPr>
            <w:tcW w:w="1985" w:type="dxa"/>
            <w:vAlign w:val="center"/>
          </w:tcPr>
          <w:p w14:paraId="082966C8" w14:textId="77777777" w:rsidR="0019765E" w:rsidRDefault="0019765E">
            <w:pPr>
              <w:jc w:val="center"/>
              <w:rPr>
                <w:rFonts w:ascii="Microsoft YaHei" w:eastAsia="Microsoft YaHei" w:hAnsi="Microsoft YaHei"/>
                <w:b/>
                <w:bCs/>
                <w:sz w:val="21"/>
                <w:szCs w:val="21"/>
                <w:lang w:eastAsia="zh-CN"/>
              </w:rPr>
            </w:pPr>
          </w:p>
        </w:tc>
        <w:tc>
          <w:tcPr>
            <w:tcW w:w="2126" w:type="dxa"/>
            <w:vAlign w:val="center"/>
          </w:tcPr>
          <w:p w14:paraId="3758C06D" w14:textId="77777777" w:rsidR="0019765E" w:rsidRDefault="0019765E">
            <w:pPr>
              <w:jc w:val="center"/>
              <w:rPr>
                <w:rFonts w:ascii="Microsoft YaHei" w:eastAsia="Microsoft YaHei" w:hAnsi="Microsoft YaHei"/>
                <w:sz w:val="21"/>
                <w:szCs w:val="21"/>
                <w:lang w:eastAsia="zh-CN"/>
              </w:rPr>
            </w:pPr>
          </w:p>
        </w:tc>
        <w:tc>
          <w:tcPr>
            <w:tcW w:w="3119" w:type="dxa"/>
            <w:vAlign w:val="center"/>
          </w:tcPr>
          <w:p w14:paraId="62DAF129" w14:textId="77777777" w:rsidR="0019765E" w:rsidRDefault="0019765E">
            <w:pPr>
              <w:jc w:val="center"/>
              <w:rPr>
                <w:rFonts w:ascii="Microsoft YaHei" w:eastAsia="Microsoft YaHei" w:hAnsi="Microsoft YaHei"/>
                <w:sz w:val="21"/>
                <w:szCs w:val="21"/>
              </w:rPr>
            </w:pPr>
          </w:p>
        </w:tc>
        <w:tc>
          <w:tcPr>
            <w:tcW w:w="2551" w:type="dxa"/>
            <w:vAlign w:val="center"/>
          </w:tcPr>
          <w:p w14:paraId="04628A64" w14:textId="77777777" w:rsidR="0019765E" w:rsidRDefault="0019765E">
            <w:pPr>
              <w:jc w:val="center"/>
              <w:rPr>
                <w:rFonts w:ascii="Microsoft YaHei" w:eastAsia="Microsoft YaHei" w:hAnsi="Microsoft YaHei"/>
                <w:sz w:val="21"/>
                <w:szCs w:val="21"/>
              </w:rPr>
            </w:pPr>
          </w:p>
        </w:tc>
      </w:tr>
      <w:tr w:rsidR="0019765E" w14:paraId="29DB32A0" w14:textId="77777777">
        <w:trPr>
          <w:trHeight w:val="360"/>
        </w:trPr>
        <w:tc>
          <w:tcPr>
            <w:tcW w:w="9781" w:type="dxa"/>
            <w:gridSpan w:val="4"/>
            <w:vAlign w:val="center"/>
          </w:tcPr>
          <w:p w14:paraId="34AE9D74" w14:textId="77777777" w:rsidR="0019765E" w:rsidRDefault="00CE01BA">
            <w:pPr>
              <w:jc w:val="right"/>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Time: year month day</w:t>
            </w:r>
          </w:p>
        </w:tc>
      </w:tr>
    </w:tbl>
    <w:p w14:paraId="5931E28A" w14:textId="77777777" w:rsidR="0019765E" w:rsidRDefault="0019765E">
      <w:pPr>
        <w:jc w:val="both"/>
        <w:rPr>
          <w:rFonts w:ascii="Microsoft YaHei" w:eastAsia="Microsoft YaHei" w:hAnsi="Microsoft YaHei"/>
          <w:sz w:val="21"/>
          <w:szCs w:val="21"/>
          <w:lang w:eastAsia="zh-CN"/>
        </w:rPr>
      </w:pPr>
    </w:p>
    <w:p w14:paraId="69CCADBC" w14:textId="77777777" w:rsidR="0019765E" w:rsidRDefault="0019765E">
      <w:pPr>
        <w:jc w:val="both"/>
        <w:rPr>
          <w:rFonts w:ascii="Microsoft YaHei" w:eastAsia="Microsoft YaHei" w:hAnsi="Microsoft YaHei"/>
          <w:sz w:val="21"/>
          <w:szCs w:val="21"/>
          <w:lang w:eastAsia="zh-CN"/>
        </w:rPr>
      </w:pPr>
    </w:p>
    <w:p w14:paraId="6C31EAD3" w14:textId="77777777" w:rsidR="0019765E" w:rsidRDefault="0019765E">
      <w:pPr>
        <w:jc w:val="both"/>
        <w:rPr>
          <w:rFonts w:ascii="Microsoft YaHei" w:eastAsia="Microsoft YaHei" w:hAnsi="Microsoft YaHei"/>
          <w:sz w:val="21"/>
          <w:szCs w:val="21"/>
          <w:lang w:eastAsia="zh-CN"/>
        </w:rPr>
      </w:pP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60"/>
        <w:gridCol w:w="1275"/>
        <w:gridCol w:w="3119"/>
        <w:gridCol w:w="2443"/>
        <w:gridCol w:w="1984"/>
      </w:tblGrid>
      <w:tr w:rsidR="0019765E" w14:paraId="7DA3BD25" w14:textId="77777777" w:rsidTr="00865D56">
        <w:trPr>
          <w:tblHeader/>
          <w:jc w:val="center"/>
        </w:trPr>
        <w:tc>
          <w:tcPr>
            <w:tcW w:w="960" w:type="dxa"/>
            <w:shd w:val="clear" w:color="auto" w:fill="800080"/>
            <w:vAlign w:val="center"/>
          </w:tcPr>
          <w:p w14:paraId="520A7F36" w14:textId="77777777" w:rsidR="0019765E" w:rsidRDefault="00CE01BA" w:rsidP="00865D56">
            <w:pPr>
              <w:spacing w:line="360" w:lineRule="exact"/>
              <w:jc w:val="center"/>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lastRenderedPageBreak/>
              <w:t>order number</w:t>
            </w:r>
          </w:p>
        </w:tc>
        <w:tc>
          <w:tcPr>
            <w:tcW w:w="1275" w:type="dxa"/>
            <w:shd w:val="clear" w:color="auto" w:fill="800080"/>
            <w:vAlign w:val="center"/>
          </w:tcPr>
          <w:p w14:paraId="77BF1D72" w14:textId="77777777" w:rsidR="0019765E" w:rsidRDefault="00CE01BA" w:rsidP="00865D56">
            <w:pPr>
              <w:spacing w:line="360" w:lineRule="exact"/>
              <w:jc w:val="center"/>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project</w:t>
            </w:r>
          </w:p>
        </w:tc>
        <w:tc>
          <w:tcPr>
            <w:tcW w:w="3119" w:type="dxa"/>
            <w:shd w:val="clear" w:color="auto" w:fill="800080"/>
            <w:vAlign w:val="center"/>
          </w:tcPr>
          <w:p w14:paraId="79D98EA7" w14:textId="77777777" w:rsidR="0019765E" w:rsidRDefault="00CE01BA" w:rsidP="00865D56">
            <w:pPr>
              <w:spacing w:line="360" w:lineRule="exact"/>
              <w:jc w:val="center"/>
              <w:rPr>
                <w:rFonts w:ascii="Microsoft YaHei" w:eastAsia="Microsoft YaHei" w:hAnsi="Microsoft YaHei"/>
                <w:b/>
                <w:sz w:val="21"/>
                <w:szCs w:val="21"/>
                <w:lang w:eastAsia="zh-CN"/>
              </w:rPr>
            </w:pPr>
            <w:r>
              <w:rPr>
                <w:rFonts w:ascii="Microsoft YaHei" w:eastAsia="Microsoft YaHei" w:hAnsi="Microsoft YaHei" w:hint="eastAsia"/>
                <w:b/>
                <w:sz w:val="21"/>
                <w:szCs w:val="21"/>
                <w:lang w:eastAsia="zh-CN"/>
              </w:rPr>
              <w:t>Content description</w:t>
            </w:r>
          </w:p>
        </w:tc>
        <w:tc>
          <w:tcPr>
            <w:tcW w:w="2443" w:type="dxa"/>
            <w:shd w:val="clear" w:color="auto" w:fill="800080"/>
            <w:vAlign w:val="center"/>
          </w:tcPr>
          <w:p w14:paraId="2A42A0C5" w14:textId="77777777" w:rsidR="0019765E" w:rsidRPr="00865D56" w:rsidRDefault="00CE01BA" w:rsidP="00865D56">
            <w:pPr>
              <w:pStyle w:val="TOCHeading"/>
              <w:keepNext w:val="0"/>
              <w:spacing w:before="0" w:after="0" w:line="360" w:lineRule="exact"/>
              <w:jc w:val="center"/>
              <w:rPr>
                <w:rFonts w:ascii="Microsoft YaHei" w:eastAsia="Microsoft YaHei" w:hAnsi="Microsoft YaHei"/>
                <w:sz w:val="21"/>
                <w:szCs w:val="21"/>
                <w:lang w:eastAsia="zh-CN"/>
              </w:rPr>
            </w:pPr>
            <w:r w:rsidRPr="00865D56">
              <w:rPr>
                <w:rFonts w:ascii="Microsoft YaHei" w:eastAsia="Microsoft YaHei" w:hAnsi="Microsoft YaHei" w:hint="eastAsia"/>
                <w:sz w:val="21"/>
                <w:szCs w:val="21"/>
                <w:lang w:eastAsia="zh-CN"/>
              </w:rPr>
              <w:t>Interview records</w:t>
            </w:r>
          </w:p>
        </w:tc>
        <w:tc>
          <w:tcPr>
            <w:tcW w:w="1984" w:type="dxa"/>
            <w:shd w:val="clear" w:color="auto" w:fill="800080"/>
            <w:vAlign w:val="center"/>
          </w:tcPr>
          <w:p w14:paraId="591E6208" w14:textId="77777777" w:rsidR="0019765E" w:rsidRPr="00865D56" w:rsidRDefault="00CE01BA" w:rsidP="00865D56">
            <w:pPr>
              <w:pStyle w:val="TOCHeading"/>
              <w:keepNext w:val="0"/>
              <w:spacing w:before="0" w:after="0" w:line="360" w:lineRule="exact"/>
              <w:jc w:val="center"/>
              <w:rPr>
                <w:rFonts w:ascii="Microsoft YaHei" w:eastAsia="Microsoft YaHei" w:hAnsi="Microsoft YaHei"/>
                <w:sz w:val="21"/>
                <w:szCs w:val="21"/>
                <w:lang w:eastAsia="zh-CN"/>
              </w:rPr>
            </w:pPr>
            <w:r w:rsidRPr="00865D56">
              <w:rPr>
                <w:rFonts w:ascii="Microsoft YaHei" w:eastAsia="Microsoft YaHei" w:hAnsi="Microsoft YaHei" w:hint="eastAsia"/>
                <w:sz w:val="21"/>
                <w:szCs w:val="21"/>
                <w:lang w:eastAsia="zh-CN"/>
              </w:rPr>
              <w:t>Attachment / Remarks</w:t>
            </w:r>
          </w:p>
        </w:tc>
      </w:tr>
      <w:tr w:rsidR="0019765E" w14:paraId="0561C674" w14:textId="77777777" w:rsidTr="00865D56">
        <w:trPr>
          <w:trHeight w:val="20"/>
          <w:tblHeader/>
          <w:jc w:val="center"/>
        </w:trPr>
        <w:tc>
          <w:tcPr>
            <w:tcW w:w="960" w:type="dxa"/>
            <w:vMerge w:val="restart"/>
            <w:vAlign w:val="center"/>
          </w:tcPr>
          <w:p w14:paraId="0D9C3865" w14:textId="77777777" w:rsidR="0019765E" w:rsidRDefault="00CE01BA">
            <w:pPr>
              <w:pStyle w:val="Header"/>
              <w:tabs>
                <w:tab w:val="clear" w:pos="4320"/>
                <w:tab w:val="clear" w:pos="8640"/>
                <w:tab w:val="left" w:pos="522"/>
              </w:tabs>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1</w:t>
            </w:r>
          </w:p>
        </w:tc>
        <w:tc>
          <w:tcPr>
            <w:tcW w:w="1275" w:type="dxa"/>
            <w:vMerge w:val="restart"/>
            <w:vAlign w:val="center"/>
          </w:tcPr>
          <w:p w14:paraId="3D2C2939" w14:textId="77777777" w:rsidR="0019765E" w:rsidRDefault="00CE01BA">
            <w:pPr>
              <w:pStyle w:val="Header"/>
              <w:tabs>
                <w:tab w:val="clear" w:pos="4320"/>
                <w:tab w:val="clear" w:pos="8640"/>
                <w:tab w:val="left" w:pos="522"/>
              </w:tabs>
              <w:spacing w:line="360" w:lineRule="exact"/>
              <w:rPr>
                <w:rFonts w:ascii="Microsoft YaHei" w:eastAsia="Microsoft YaHei" w:hAnsi="Microsoft YaHei"/>
                <w:sz w:val="21"/>
                <w:szCs w:val="21"/>
                <w:lang w:eastAsia="zh-CN"/>
              </w:rPr>
            </w:pPr>
            <w:r>
              <w:rPr>
                <w:rFonts w:ascii="Microsoft YaHei" w:eastAsia="Microsoft YaHei" w:hAnsi="Microsoft YaHei" w:hint="eastAsia"/>
                <w:bCs/>
                <w:iCs/>
                <w:sz w:val="21"/>
                <w:szCs w:val="21"/>
                <w:lang w:eastAsia="zh-CN"/>
              </w:rPr>
              <w:t>organization structure</w:t>
            </w:r>
          </w:p>
        </w:tc>
        <w:tc>
          <w:tcPr>
            <w:tcW w:w="3119" w:type="dxa"/>
          </w:tcPr>
          <w:p w14:paraId="623641D4" w14:textId="77777777" w:rsidR="0019765E" w:rsidRDefault="00CE01BA">
            <w:pPr>
              <w:pStyle w:val="Header"/>
              <w:tabs>
                <w:tab w:val="clear" w:pos="4320"/>
                <w:tab w:val="clear" w:pos="8640"/>
              </w:tabs>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Organization responsible for the sales</w:t>
            </w:r>
          </w:p>
        </w:tc>
        <w:tc>
          <w:tcPr>
            <w:tcW w:w="2443" w:type="dxa"/>
          </w:tcPr>
          <w:p w14:paraId="56883EDA" w14:textId="2F684EC1" w:rsidR="0019765E" w:rsidRDefault="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Clyde Bergemann Forest S.A.</w:t>
            </w:r>
          </w:p>
        </w:tc>
        <w:tc>
          <w:tcPr>
            <w:tcW w:w="1984" w:type="dxa"/>
          </w:tcPr>
          <w:p w14:paraId="43E00D0F" w14:textId="77777777" w:rsidR="0019765E" w:rsidRDefault="0019765E">
            <w:pPr>
              <w:spacing w:line="360" w:lineRule="exact"/>
              <w:rPr>
                <w:rFonts w:ascii="Microsoft YaHei" w:eastAsia="Microsoft YaHei" w:hAnsi="Microsoft YaHei"/>
                <w:sz w:val="21"/>
                <w:szCs w:val="21"/>
                <w:lang w:eastAsia="zh-CN"/>
              </w:rPr>
            </w:pPr>
          </w:p>
        </w:tc>
      </w:tr>
      <w:tr w:rsidR="0019765E" w14:paraId="6EE01911" w14:textId="77777777" w:rsidTr="00865D56">
        <w:trPr>
          <w:trHeight w:val="20"/>
          <w:tblHeader/>
          <w:jc w:val="center"/>
        </w:trPr>
        <w:tc>
          <w:tcPr>
            <w:tcW w:w="960" w:type="dxa"/>
            <w:vMerge/>
          </w:tcPr>
          <w:p w14:paraId="130706FE" w14:textId="77777777" w:rsidR="0019765E" w:rsidRDefault="0019765E">
            <w:pPr>
              <w:spacing w:line="360" w:lineRule="exact"/>
              <w:rPr>
                <w:rFonts w:ascii="Microsoft YaHei" w:eastAsia="Microsoft YaHei" w:hAnsi="Microsoft YaHei"/>
                <w:sz w:val="21"/>
                <w:szCs w:val="21"/>
                <w:lang w:eastAsia="zh-CN"/>
              </w:rPr>
            </w:pPr>
          </w:p>
        </w:tc>
        <w:tc>
          <w:tcPr>
            <w:tcW w:w="1275" w:type="dxa"/>
            <w:vMerge/>
          </w:tcPr>
          <w:p w14:paraId="0FA3F041" w14:textId="77777777" w:rsidR="0019765E" w:rsidRDefault="0019765E">
            <w:pPr>
              <w:spacing w:line="360" w:lineRule="exact"/>
              <w:rPr>
                <w:rFonts w:ascii="Microsoft YaHei" w:eastAsia="Microsoft YaHei" w:hAnsi="Microsoft YaHei"/>
                <w:sz w:val="21"/>
                <w:szCs w:val="21"/>
                <w:lang w:eastAsia="zh-CN"/>
              </w:rPr>
            </w:pPr>
          </w:p>
        </w:tc>
        <w:tc>
          <w:tcPr>
            <w:tcW w:w="3119" w:type="dxa"/>
          </w:tcPr>
          <w:p w14:paraId="1F44A703" w14:textId="77777777" w:rsidR="0019765E" w:rsidRDefault="00CE01BA">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The name of the sales organization</w:t>
            </w:r>
          </w:p>
        </w:tc>
        <w:tc>
          <w:tcPr>
            <w:tcW w:w="2443" w:type="dxa"/>
          </w:tcPr>
          <w:p w14:paraId="27C7D6D0" w14:textId="2B3DF1E5" w:rsidR="0019765E" w:rsidRDefault="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Clyde Bergemann Forest S.A.</w:t>
            </w:r>
          </w:p>
        </w:tc>
        <w:tc>
          <w:tcPr>
            <w:tcW w:w="1984" w:type="dxa"/>
          </w:tcPr>
          <w:p w14:paraId="3888B04C" w14:textId="77777777" w:rsidR="0019765E" w:rsidRPr="00865D56" w:rsidRDefault="0019765E">
            <w:pPr>
              <w:spacing w:line="360" w:lineRule="exact"/>
              <w:rPr>
                <w:rFonts w:ascii="Microsoft YaHei" w:eastAsia="Microsoft YaHei" w:hAnsi="Microsoft YaHei"/>
                <w:sz w:val="21"/>
                <w:szCs w:val="21"/>
                <w:lang w:eastAsia="zh-CN"/>
              </w:rPr>
            </w:pPr>
          </w:p>
        </w:tc>
      </w:tr>
      <w:tr w:rsidR="00EC0DF1" w14:paraId="2C9C4D13" w14:textId="77777777" w:rsidTr="00865D56">
        <w:trPr>
          <w:trHeight w:val="20"/>
          <w:tblHeader/>
          <w:jc w:val="center"/>
        </w:trPr>
        <w:tc>
          <w:tcPr>
            <w:tcW w:w="960" w:type="dxa"/>
            <w:vMerge/>
          </w:tcPr>
          <w:p w14:paraId="262E89A1"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6262A10E"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7CC97F6F"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Responsibilities of the sales organization</w:t>
            </w:r>
          </w:p>
        </w:tc>
        <w:tc>
          <w:tcPr>
            <w:tcW w:w="2443" w:type="dxa"/>
          </w:tcPr>
          <w:p w14:paraId="2DCC9C82"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Management of customers in our designated territories and management of our designated OEMs. </w:t>
            </w:r>
          </w:p>
          <w:p w14:paraId="1D9CE80B"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Sales of our products to existing and new customers.</w:t>
            </w:r>
          </w:p>
          <w:p w14:paraId="277EA60B" w14:textId="5A9C5153"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Focus on aftermarket sales (spares and service). All processed on Mafact.</w:t>
            </w:r>
          </w:p>
          <w:p w14:paraId="40B4C8BE" w14:textId="447D3E23"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All “original” CBF product lines (Legacy Business) will be handled by CBF Mafact – this business is local and international. </w:t>
            </w:r>
          </w:p>
          <w:p w14:paraId="7285E535" w14:textId="348993E5"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NE business in the main will be processed CBW </w:t>
            </w:r>
            <w:r w:rsidRPr="00EC0DF1">
              <w:rPr>
                <w:rFonts w:ascii="Microsoft YaHei" w:eastAsia="Microsoft YaHei" w:hAnsi="Microsoft YaHei"/>
                <w:sz w:val="21"/>
                <w:szCs w:val="21"/>
                <w:lang w:eastAsia="zh-CN"/>
              </w:rPr>
              <w:t>Dynamics 365</w:t>
            </w:r>
            <w:r>
              <w:rPr>
                <w:rFonts w:ascii="Microsoft YaHei" w:eastAsia="Microsoft YaHei" w:hAnsi="Microsoft YaHei"/>
                <w:sz w:val="21"/>
                <w:szCs w:val="21"/>
                <w:lang w:eastAsia="zh-CN"/>
              </w:rPr>
              <w:t>. However legacy NE will be purchased and assembled at CB</w:t>
            </w:r>
            <w:r w:rsidR="001266AF">
              <w:rPr>
                <w:rFonts w:ascii="Microsoft YaHei" w:eastAsia="Microsoft YaHei" w:hAnsi="Microsoft YaHei"/>
                <w:sz w:val="21"/>
                <w:szCs w:val="21"/>
                <w:lang w:eastAsia="zh-CN"/>
              </w:rPr>
              <w:t>F</w:t>
            </w:r>
            <w:r>
              <w:rPr>
                <w:rFonts w:ascii="Microsoft YaHei" w:eastAsia="Microsoft YaHei" w:hAnsi="Microsoft YaHei"/>
                <w:sz w:val="21"/>
                <w:szCs w:val="21"/>
                <w:lang w:eastAsia="zh-CN"/>
              </w:rPr>
              <w:t xml:space="preserve"> via CB</w:t>
            </w:r>
            <w:r w:rsidR="001266AF">
              <w:rPr>
                <w:rFonts w:ascii="Microsoft YaHei" w:eastAsia="Microsoft YaHei" w:hAnsi="Microsoft YaHei"/>
                <w:sz w:val="21"/>
                <w:szCs w:val="21"/>
                <w:lang w:eastAsia="zh-CN"/>
              </w:rPr>
              <w:t>F</w:t>
            </w:r>
            <w:r>
              <w:rPr>
                <w:rFonts w:ascii="Microsoft YaHei" w:eastAsia="Microsoft YaHei" w:hAnsi="Microsoft YaHei"/>
                <w:sz w:val="21"/>
                <w:szCs w:val="21"/>
                <w:lang w:eastAsia="zh-CN"/>
              </w:rPr>
              <w:t xml:space="preserve"> </w:t>
            </w:r>
            <w:r w:rsidR="001266AF">
              <w:rPr>
                <w:rFonts w:ascii="Microsoft YaHei" w:eastAsia="Microsoft YaHei" w:hAnsi="Microsoft YaHei"/>
                <w:sz w:val="21"/>
                <w:szCs w:val="21"/>
                <w:lang w:eastAsia="zh-CN"/>
              </w:rPr>
              <w:t>Mafact</w:t>
            </w:r>
            <w:r>
              <w:rPr>
                <w:rFonts w:ascii="Microsoft YaHei" w:eastAsia="Microsoft YaHei" w:hAnsi="Microsoft YaHei"/>
                <w:sz w:val="21"/>
                <w:szCs w:val="21"/>
                <w:lang w:eastAsia="zh-CN"/>
              </w:rPr>
              <w:t xml:space="preserve">. </w:t>
            </w:r>
          </w:p>
          <w:p w14:paraId="592AADFF" w14:textId="76486ABD"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CB</w:t>
            </w:r>
            <w:r w:rsidR="001266AF">
              <w:rPr>
                <w:rFonts w:ascii="Microsoft YaHei" w:eastAsia="Microsoft YaHei" w:hAnsi="Microsoft YaHei"/>
                <w:sz w:val="21"/>
                <w:szCs w:val="21"/>
                <w:lang w:eastAsia="zh-CN"/>
              </w:rPr>
              <w:t>F</w:t>
            </w:r>
            <w:r>
              <w:rPr>
                <w:rFonts w:ascii="Microsoft YaHei" w:eastAsia="Microsoft YaHei" w:hAnsi="Microsoft YaHei"/>
                <w:sz w:val="21"/>
                <w:szCs w:val="21"/>
                <w:lang w:eastAsia="zh-CN"/>
              </w:rPr>
              <w:t xml:space="preserve"> Sales and Admin team are responsible to develop, generate, process from Enquiry to Quote to Order to Product Realisation to Packing to Shipping and Invoice.</w:t>
            </w:r>
          </w:p>
        </w:tc>
        <w:tc>
          <w:tcPr>
            <w:tcW w:w="1984" w:type="dxa"/>
          </w:tcPr>
          <w:p w14:paraId="55620666" w14:textId="77777777" w:rsidR="00EC0DF1" w:rsidRDefault="00EC0DF1" w:rsidP="00EC0DF1">
            <w:pPr>
              <w:spacing w:line="360" w:lineRule="exact"/>
              <w:rPr>
                <w:rFonts w:ascii="Microsoft YaHei" w:eastAsia="Microsoft YaHei" w:hAnsi="Microsoft YaHei"/>
                <w:sz w:val="21"/>
                <w:szCs w:val="21"/>
                <w:lang w:eastAsia="zh-CN"/>
              </w:rPr>
            </w:pPr>
          </w:p>
        </w:tc>
      </w:tr>
      <w:tr w:rsidR="00EC0DF1" w14:paraId="4518B32A" w14:textId="77777777" w:rsidTr="00865D56">
        <w:trPr>
          <w:trHeight w:val="20"/>
          <w:tblHeader/>
          <w:jc w:val="center"/>
        </w:trPr>
        <w:tc>
          <w:tcPr>
            <w:tcW w:w="960" w:type="dxa"/>
            <w:vMerge/>
          </w:tcPr>
          <w:p w14:paraId="03459977"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201D0941"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14F8BDBD"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The setting situation of the branch mechanism</w:t>
            </w:r>
          </w:p>
        </w:tc>
        <w:tc>
          <w:tcPr>
            <w:tcW w:w="2443" w:type="dxa"/>
          </w:tcPr>
          <w:p w14:paraId="5DA8FACE" w14:textId="77777777" w:rsidR="001266AF" w:rsidRDefault="001266AF" w:rsidP="001266AF">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The sales organisation has defined duties, roles and responsibilities. It is also structured on Geography/Territory, products, customers.</w:t>
            </w:r>
          </w:p>
          <w:p w14:paraId="2593ABD7" w14:textId="36AA9E62" w:rsidR="00EC0DF1" w:rsidRDefault="001266AF" w:rsidP="001266AF">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We have a Strategy and Targets which are set and agreed at Group Level.</w:t>
            </w:r>
          </w:p>
        </w:tc>
        <w:tc>
          <w:tcPr>
            <w:tcW w:w="1984" w:type="dxa"/>
          </w:tcPr>
          <w:p w14:paraId="2D342914" w14:textId="77777777" w:rsidR="00EC0DF1" w:rsidRDefault="00EC0DF1" w:rsidP="00EC0DF1">
            <w:pPr>
              <w:spacing w:line="360" w:lineRule="exact"/>
              <w:rPr>
                <w:rFonts w:ascii="Microsoft YaHei" w:eastAsia="Microsoft YaHei" w:hAnsi="Microsoft YaHei"/>
                <w:sz w:val="21"/>
                <w:szCs w:val="21"/>
                <w:lang w:eastAsia="zh-CN"/>
              </w:rPr>
            </w:pPr>
          </w:p>
        </w:tc>
      </w:tr>
      <w:tr w:rsidR="00EC0DF1" w14:paraId="1BE4F256" w14:textId="77777777" w:rsidTr="00865D56">
        <w:trPr>
          <w:trHeight w:val="20"/>
          <w:tblHeader/>
          <w:jc w:val="center"/>
        </w:trPr>
        <w:tc>
          <w:tcPr>
            <w:tcW w:w="960" w:type="dxa"/>
            <w:vMerge/>
          </w:tcPr>
          <w:p w14:paraId="5F9E365C"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53985B09"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16E94C87"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Management of the branches</w:t>
            </w:r>
          </w:p>
        </w:tc>
        <w:tc>
          <w:tcPr>
            <w:tcW w:w="2443" w:type="dxa"/>
          </w:tcPr>
          <w:p w14:paraId="0F298BDF" w14:textId="23F6216B" w:rsidR="00EC0DF1" w:rsidRDefault="001266AF" w:rsidP="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By local MD &amp; Management Team which feeds into the EU Management team and ultimately directed by our Group CEO</w:t>
            </w:r>
          </w:p>
        </w:tc>
        <w:tc>
          <w:tcPr>
            <w:tcW w:w="1984" w:type="dxa"/>
          </w:tcPr>
          <w:p w14:paraId="47E79FA9" w14:textId="77777777" w:rsidR="00EC0DF1" w:rsidRDefault="00EC0DF1" w:rsidP="00EC0DF1">
            <w:pPr>
              <w:spacing w:line="360" w:lineRule="exact"/>
              <w:rPr>
                <w:rFonts w:ascii="Microsoft YaHei" w:eastAsia="Microsoft YaHei" w:hAnsi="Microsoft YaHei"/>
                <w:sz w:val="21"/>
                <w:szCs w:val="21"/>
                <w:lang w:eastAsia="zh-CN"/>
              </w:rPr>
            </w:pPr>
          </w:p>
        </w:tc>
      </w:tr>
      <w:tr w:rsidR="00EC0DF1" w:rsidRPr="00307DB9" w14:paraId="7DD3224D" w14:textId="77777777" w:rsidTr="00865D56">
        <w:trPr>
          <w:trHeight w:val="20"/>
          <w:tblHeader/>
          <w:jc w:val="center"/>
        </w:trPr>
        <w:tc>
          <w:tcPr>
            <w:tcW w:w="960" w:type="dxa"/>
            <w:vMerge/>
          </w:tcPr>
          <w:p w14:paraId="39317BD9"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3A690CEC"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6B219272"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Internal sales management organization, personnel groups, and the division of their responsibilities</w:t>
            </w:r>
          </w:p>
        </w:tc>
        <w:tc>
          <w:tcPr>
            <w:tcW w:w="2443" w:type="dxa"/>
          </w:tcPr>
          <w:p w14:paraId="2F857F56" w14:textId="77777777" w:rsidR="00EC0DF1" w:rsidRPr="00BD0894" w:rsidRDefault="001266AF" w:rsidP="00EC0DF1">
            <w:pPr>
              <w:spacing w:line="360" w:lineRule="exact"/>
              <w:rPr>
                <w:rFonts w:ascii="Microsoft YaHei" w:eastAsia="Microsoft YaHei" w:hAnsi="Microsoft YaHei"/>
                <w:sz w:val="21"/>
                <w:szCs w:val="21"/>
                <w:lang w:val="fr-BE" w:eastAsia="zh-CN"/>
              </w:rPr>
            </w:pPr>
            <w:r w:rsidRPr="00BD0894">
              <w:rPr>
                <w:rFonts w:ascii="Microsoft YaHei" w:eastAsia="Microsoft YaHei" w:hAnsi="Microsoft YaHei"/>
                <w:sz w:val="21"/>
                <w:szCs w:val="21"/>
                <w:lang w:val="fr-BE" w:eastAsia="zh-CN"/>
              </w:rPr>
              <w:t xml:space="preserve">Sales </w:t>
            </w:r>
            <w:proofErr w:type="gramStart"/>
            <w:r w:rsidRPr="00BD0894">
              <w:rPr>
                <w:rFonts w:ascii="Microsoft YaHei" w:eastAsia="Microsoft YaHei" w:hAnsi="Microsoft YaHei"/>
                <w:sz w:val="21"/>
                <w:szCs w:val="21"/>
                <w:lang w:val="fr-BE" w:eastAsia="zh-CN"/>
              </w:rPr>
              <w:t>manager:</w:t>
            </w:r>
            <w:proofErr w:type="gramEnd"/>
            <w:r w:rsidRPr="00BD0894">
              <w:rPr>
                <w:rFonts w:ascii="Microsoft YaHei" w:eastAsia="Microsoft YaHei" w:hAnsi="Microsoft YaHei"/>
                <w:sz w:val="21"/>
                <w:szCs w:val="21"/>
                <w:lang w:val="fr-BE" w:eastAsia="zh-CN"/>
              </w:rPr>
              <w:t xml:space="preserve"> Nicolas Blommaert</w:t>
            </w:r>
          </w:p>
          <w:p w14:paraId="3B987853" w14:textId="77777777" w:rsidR="001266AF" w:rsidRPr="00BD0894" w:rsidRDefault="001266AF" w:rsidP="00EC0DF1">
            <w:pPr>
              <w:spacing w:line="360" w:lineRule="exact"/>
              <w:rPr>
                <w:rFonts w:ascii="Microsoft YaHei" w:eastAsia="Microsoft YaHei" w:hAnsi="Microsoft YaHei"/>
                <w:sz w:val="21"/>
                <w:szCs w:val="21"/>
                <w:lang w:val="fr-BE" w:eastAsia="zh-CN"/>
              </w:rPr>
            </w:pPr>
            <w:proofErr w:type="spellStart"/>
            <w:r w:rsidRPr="00BD0894">
              <w:rPr>
                <w:rFonts w:ascii="Microsoft YaHei" w:eastAsia="Microsoft YaHei" w:hAnsi="Microsoft YaHei"/>
                <w:sz w:val="21"/>
                <w:szCs w:val="21"/>
                <w:lang w:val="fr-BE" w:eastAsia="zh-CN"/>
              </w:rPr>
              <w:t>Spares</w:t>
            </w:r>
            <w:proofErr w:type="spellEnd"/>
            <w:r w:rsidRPr="00BD0894">
              <w:rPr>
                <w:rFonts w:ascii="Microsoft YaHei" w:eastAsia="Microsoft YaHei" w:hAnsi="Microsoft YaHei"/>
                <w:sz w:val="21"/>
                <w:szCs w:val="21"/>
                <w:lang w:val="fr-BE" w:eastAsia="zh-CN"/>
              </w:rPr>
              <w:t xml:space="preserve"> &amp; </w:t>
            </w:r>
            <w:proofErr w:type="gramStart"/>
            <w:r w:rsidRPr="00BD0894">
              <w:rPr>
                <w:rFonts w:ascii="Microsoft YaHei" w:eastAsia="Microsoft YaHei" w:hAnsi="Microsoft YaHei"/>
                <w:sz w:val="21"/>
                <w:szCs w:val="21"/>
                <w:lang w:val="fr-BE" w:eastAsia="zh-CN"/>
              </w:rPr>
              <w:t>Service:</w:t>
            </w:r>
            <w:proofErr w:type="gramEnd"/>
            <w:r w:rsidRPr="00BD0894">
              <w:rPr>
                <w:rFonts w:ascii="Microsoft YaHei" w:eastAsia="Microsoft YaHei" w:hAnsi="Microsoft YaHei"/>
                <w:sz w:val="21"/>
                <w:szCs w:val="21"/>
                <w:lang w:val="fr-BE" w:eastAsia="zh-CN"/>
              </w:rPr>
              <w:t xml:space="preserve"> Sylvie Ledoux</w:t>
            </w:r>
          </w:p>
          <w:p w14:paraId="7784A306" w14:textId="77777777" w:rsidR="005E09C0" w:rsidRPr="00BD0894" w:rsidRDefault="005E09C0" w:rsidP="00EC0DF1">
            <w:pPr>
              <w:spacing w:line="360" w:lineRule="exact"/>
              <w:rPr>
                <w:rFonts w:ascii="Microsoft YaHei" w:eastAsia="Microsoft YaHei" w:hAnsi="Microsoft YaHei"/>
                <w:sz w:val="21"/>
                <w:szCs w:val="21"/>
                <w:lang w:val="fr-BE" w:eastAsia="zh-CN"/>
              </w:rPr>
            </w:pPr>
            <w:proofErr w:type="gramStart"/>
            <w:r w:rsidRPr="00BD0894">
              <w:rPr>
                <w:rFonts w:ascii="Microsoft YaHei" w:eastAsia="Microsoft YaHei" w:hAnsi="Microsoft YaHei"/>
                <w:sz w:val="21"/>
                <w:szCs w:val="21"/>
                <w:lang w:val="fr-BE" w:eastAsia="zh-CN"/>
              </w:rPr>
              <w:t>Service:</w:t>
            </w:r>
            <w:proofErr w:type="gramEnd"/>
          </w:p>
          <w:p w14:paraId="5F512FB9" w14:textId="39AFCD2D" w:rsidR="005E09C0" w:rsidRPr="00BD0894" w:rsidRDefault="005E09C0" w:rsidP="00EC0DF1">
            <w:pPr>
              <w:spacing w:line="360" w:lineRule="exact"/>
              <w:rPr>
                <w:rFonts w:ascii="Microsoft YaHei" w:eastAsia="Microsoft YaHei" w:hAnsi="Microsoft YaHei"/>
                <w:sz w:val="21"/>
                <w:szCs w:val="21"/>
                <w:lang w:val="fr-BE" w:eastAsia="zh-CN"/>
              </w:rPr>
            </w:pPr>
            <w:r w:rsidRPr="00BD0894">
              <w:rPr>
                <w:rFonts w:ascii="Microsoft YaHei" w:eastAsia="Microsoft YaHei" w:hAnsi="Microsoft YaHei"/>
                <w:sz w:val="21"/>
                <w:szCs w:val="21"/>
                <w:lang w:val="fr-BE" w:eastAsia="zh-CN"/>
              </w:rPr>
              <w:t>Jean-Michel Frech</w:t>
            </w:r>
          </w:p>
          <w:p w14:paraId="619096B4" w14:textId="6A5ADFA8" w:rsidR="005E09C0" w:rsidRPr="00BD0894" w:rsidRDefault="005E09C0" w:rsidP="00EC0DF1">
            <w:pPr>
              <w:spacing w:line="360" w:lineRule="exact"/>
              <w:rPr>
                <w:rFonts w:ascii="Microsoft YaHei" w:eastAsia="Microsoft YaHei" w:hAnsi="Microsoft YaHei"/>
                <w:sz w:val="21"/>
                <w:szCs w:val="21"/>
                <w:lang w:val="es-ES" w:eastAsia="zh-CN"/>
              </w:rPr>
            </w:pPr>
            <w:r w:rsidRPr="00BD0894">
              <w:rPr>
                <w:rFonts w:ascii="Microsoft YaHei" w:eastAsia="Microsoft YaHei" w:hAnsi="Microsoft YaHei"/>
                <w:sz w:val="21"/>
                <w:szCs w:val="21"/>
                <w:lang w:val="es-ES" w:eastAsia="zh-CN"/>
              </w:rPr>
              <w:t>Nicolas Blommaert</w:t>
            </w:r>
          </w:p>
          <w:p w14:paraId="1731B26D" w14:textId="650D9F8E" w:rsidR="005E09C0" w:rsidRPr="00BD0894" w:rsidRDefault="005E09C0" w:rsidP="00EC0DF1">
            <w:pPr>
              <w:spacing w:line="360" w:lineRule="exact"/>
              <w:rPr>
                <w:rFonts w:ascii="Microsoft YaHei" w:eastAsia="Microsoft YaHei" w:hAnsi="Microsoft YaHei"/>
                <w:sz w:val="21"/>
                <w:szCs w:val="21"/>
                <w:lang w:val="es-ES" w:eastAsia="zh-CN"/>
              </w:rPr>
            </w:pPr>
            <w:r w:rsidRPr="00BD0894">
              <w:rPr>
                <w:rFonts w:ascii="Microsoft YaHei" w:eastAsia="Microsoft YaHei" w:hAnsi="Microsoft YaHei"/>
                <w:sz w:val="21"/>
                <w:szCs w:val="21"/>
                <w:lang w:val="es-ES" w:eastAsia="zh-CN"/>
              </w:rPr>
              <w:t>José Aguado</w:t>
            </w:r>
          </w:p>
          <w:p w14:paraId="10CE20A2" w14:textId="319AF165" w:rsidR="005E09C0" w:rsidRPr="00BD0894" w:rsidRDefault="005E09C0" w:rsidP="00EC0DF1">
            <w:pPr>
              <w:spacing w:line="360" w:lineRule="exact"/>
              <w:rPr>
                <w:rFonts w:ascii="Microsoft YaHei" w:eastAsia="Microsoft YaHei" w:hAnsi="Microsoft YaHei"/>
                <w:sz w:val="21"/>
                <w:szCs w:val="21"/>
                <w:lang w:val="es-ES" w:eastAsia="zh-CN"/>
              </w:rPr>
            </w:pPr>
            <w:r w:rsidRPr="00BD0894">
              <w:rPr>
                <w:rFonts w:ascii="Microsoft YaHei" w:eastAsia="Microsoft YaHei" w:hAnsi="Microsoft YaHei"/>
                <w:sz w:val="21"/>
                <w:szCs w:val="21"/>
                <w:lang w:val="es-ES" w:eastAsia="zh-CN"/>
              </w:rPr>
              <w:t>Fidel Martinez</w:t>
            </w:r>
          </w:p>
          <w:p w14:paraId="01FC2205" w14:textId="2DF16B16" w:rsidR="005E09C0" w:rsidRPr="00BD0894" w:rsidRDefault="005E09C0" w:rsidP="00EC0DF1">
            <w:pPr>
              <w:spacing w:line="360" w:lineRule="exact"/>
              <w:rPr>
                <w:rFonts w:ascii="Microsoft YaHei" w:eastAsia="Microsoft YaHei" w:hAnsi="Microsoft YaHei"/>
                <w:sz w:val="21"/>
                <w:szCs w:val="21"/>
                <w:lang w:val="es-ES" w:eastAsia="zh-CN"/>
              </w:rPr>
            </w:pPr>
          </w:p>
        </w:tc>
        <w:tc>
          <w:tcPr>
            <w:tcW w:w="1984" w:type="dxa"/>
          </w:tcPr>
          <w:p w14:paraId="40B1BE02" w14:textId="77777777" w:rsidR="00EC0DF1" w:rsidRPr="00BD0894" w:rsidRDefault="00EC0DF1" w:rsidP="00EC0DF1">
            <w:pPr>
              <w:spacing w:line="360" w:lineRule="exact"/>
              <w:rPr>
                <w:rFonts w:ascii="Microsoft YaHei" w:eastAsia="Microsoft YaHei" w:hAnsi="Microsoft YaHei"/>
                <w:sz w:val="21"/>
                <w:szCs w:val="21"/>
                <w:lang w:val="es-ES" w:eastAsia="zh-CN"/>
              </w:rPr>
            </w:pPr>
          </w:p>
        </w:tc>
      </w:tr>
      <w:tr w:rsidR="00EC0DF1" w14:paraId="31849986" w14:textId="77777777" w:rsidTr="00865D56">
        <w:trPr>
          <w:trHeight w:val="20"/>
          <w:tblHeader/>
          <w:jc w:val="center"/>
        </w:trPr>
        <w:tc>
          <w:tcPr>
            <w:tcW w:w="960" w:type="dxa"/>
            <w:vMerge/>
          </w:tcPr>
          <w:p w14:paraId="27D7D112" w14:textId="77777777" w:rsidR="00EC0DF1" w:rsidRPr="00BD0894" w:rsidRDefault="00EC0DF1" w:rsidP="00EC0DF1">
            <w:pPr>
              <w:spacing w:line="360" w:lineRule="exact"/>
              <w:rPr>
                <w:rFonts w:ascii="Microsoft YaHei" w:eastAsia="Microsoft YaHei" w:hAnsi="Microsoft YaHei"/>
                <w:sz w:val="21"/>
                <w:szCs w:val="21"/>
                <w:lang w:val="es-ES" w:eastAsia="zh-CN"/>
              </w:rPr>
            </w:pPr>
          </w:p>
        </w:tc>
        <w:tc>
          <w:tcPr>
            <w:tcW w:w="1275" w:type="dxa"/>
            <w:vMerge/>
          </w:tcPr>
          <w:p w14:paraId="1D7C6500" w14:textId="77777777" w:rsidR="00EC0DF1" w:rsidRPr="00BD0894" w:rsidRDefault="00EC0DF1" w:rsidP="00EC0DF1">
            <w:pPr>
              <w:spacing w:line="360" w:lineRule="exact"/>
              <w:rPr>
                <w:rFonts w:ascii="Microsoft YaHei" w:eastAsia="Microsoft YaHei" w:hAnsi="Microsoft YaHei"/>
                <w:sz w:val="21"/>
                <w:szCs w:val="21"/>
                <w:lang w:val="es-ES" w:eastAsia="zh-CN"/>
              </w:rPr>
            </w:pPr>
          </w:p>
        </w:tc>
        <w:tc>
          <w:tcPr>
            <w:tcW w:w="3119" w:type="dxa"/>
          </w:tcPr>
          <w:p w14:paraId="483B7316"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Sales business internal processing process</w:t>
            </w:r>
          </w:p>
        </w:tc>
        <w:tc>
          <w:tcPr>
            <w:tcW w:w="2443" w:type="dxa"/>
          </w:tcPr>
          <w:p w14:paraId="2BBAF4C6" w14:textId="77777777" w:rsidR="00EC0DF1" w:rsidRDefault="00EC0DF1" w:rsidP="00EC0DF1">
            <w:pPr>
              <w:spacing w:line="360" w:lineRule="exact"/>
              <w:rPr>
                <w:rFonts w:ascii="Microsoft YaHei" w:eastAsia="Microsoft YaHei" w:hAnsi="Microsoft YaHei"/>
                <w:sz w:val="21"/>
                <w:szCs w:val="21"/>
                <w:lang w:eastAsia="zh-CN"/>
              </w:rPr>
            </w:pPr>
          </w:p>
        </w:tc>
        <w:tc>
          <w:tcPr>
            <w:tcW w:w="1984" w:type="dxa"/>
          </w:tcPr>
          <w:p w14:paraId="3E4D2B58" w14:textId="20E3220B" w:rsidR="00EC0DF1" w:rsidRDefault="00B47B8D" w:rsidP="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See QS management</w:t>
            </w:r>
          </w:p>
        </w:tc>
      </w:tr>
      <w:tr w:rsidR="00EC0DF1" w14:paraId="5DF194F3" w14:textId="77777777" w:rsidTr="00865D56">
        <w:trPr>
          <w:trHeight w:val="20"/>
          <w:tblHeader/>
          <w:jc w:val="center"/>
        </w:trPr>
        <w:tc>
          <w:tcPr>
            <w:tcW w:w="960" w:type="dxa"/>
            <w:vMerge/>
          </w:tcPr>
          <w:p w14:paraId="47027941" w14:textId="77777777" w:rsidR="00EC0DF1" w:rsidRDefault="00EC0DF1" w:rsidP="00EC0DF1">
            <w:pPr>
              <w:pStyle w:val="Header"/>
              <w:tabs>
                <w:tab w:val="clear" w:pos="4320"/>
                <w:tab w:val="clear" w:pos="8640"/>
                <w:tab w:val="left" w:pos="522"/>
              </w:tabs>
              <w:spacing w:line="360" w:lineRule="exact"/>
              <w:rPr>
                <w:rFonts w:ascii="Microsoft YaHei" w:eastAsia="Microsoft YaHei" w:hAnsi="Microsoft YaHei"/>
                <w:sz w:val="21"/>
                <w:szCs w:val="21"/>
                <w:lang w:eastAsia="zh-CN"/>
              </w:rPr>
            </w:pPr>
          </w:p>
        </w:tc>
        <w:tc>
          <w:tcPr>
            <w:tcW w:w="1275" w:type="dxa"/>
            <w:vMerge/>
          </w:tcPr>
          <w:p w14:paraId="44F288B5" w14:textId="77777777" w:rsidR="00EC0DF1" w:rsidRDefault="00EC0DF1" w:rsidP="00EC0DF1">
            <w:pPr>
              <w:pStyle w:val="Header"/>
              <w:tabs>
                <w:tab w:val="clear" w:pos="4320"/>
                <w:tab w:val="clear" w:pos="8640"/>
                <w:tab w:val="left" w:pos="522"/>
              </w:tabs>
              <w:spacing w:line="360" w:lineRule="exact"/>
              <w:rPr>
                <w:rFonts w:ascii="Microsoft YaHei" w:eastAsia="Microsoft YaHei" w:hAnsi="Microsoft YaHei"/>
                <w:sz w:val="21"/>
                <w:szCs w:val="21"/>
                <w:lang w:eastAsia="zh-CN"/>
              </w:rPr>
            </w:pPr>
          </w:p>
        </w:tc>
        <w:tc>
          <w:tcPr>
            <w:tcW w:w="3119" w:type="dxa"/>
          </w:tcPr>
          <w:p w14:paraId="27735648" w14:textId="77777777" w:rsidR="00EC0DF1" w:rsidRDefault="00EC0DF1" w:rsidP="00EC0DF1">
            <w:pPr>
              <w:pStyle w:val="Header"/>
              <w:tabs>
                <w:tab w:val="clear" w:pos="4320"/>
                <w:tab w:val="clear" w:pos="8640"/>
              </w:tabs>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Management of sales channels</w:t>
            </w:r>
          </w:p>
        </w:tc>
        <w:tc>
          <w:tcPr>
            <w:tcW w:w="2443" w:type="dxa"/>
          </w:tcPr>
          <w:p w14:paraId="05AC8489" w14:textId="77777777" w:rsidR="005E09C0" w:rsidRDefault="005E09C0" w:rsidP="005E09C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Management is carried out by responsible nominated persons: Our sales channels include OEM’s, Customers, other Group Companies, Agents and 3</w:t>
            </w:r>
            <w:r w:rsidRPr="00A236FF">
              <w:rPr>
                <w:rFonts w:ascii="Microsoft YaHei" w:eastAsia="Microsoft YaHei" w:hAnsi="Microsoft YaHei"/>
                <w:sz w:val="21"/>
                <w:szCs w:val="21"/>
                <w:vertAlign w:val="superscript"/>
                <w:lang w:eastAsia="zh-CN"/>
              </w:rPr>
              <w:t>rd</w:t>
            </w:r>
            <w:r>
              <w:rPr>
                <w:rFonts w:ascii="Microsoft YaHei" w:eastAsia="Microsoft YaHei" w:hAnsi="Microsoft YaHei"/>
                <w:sz w:val="21"/>
                <w:szCs w:val="21"/>
                <w:lang w:eastAsia="zh-CN"/>
              </w:rPr>
              <w:t xml:space="preserve"> party traders. </w:t>
            </w:r>
          </w:p>
          <w:p w14:paraId="0EC1C96C" w14:textId="77777777" w:rsidR="00EC0DF1" w:rsidRDefault="00EC0DF1" w:rsidP="00EC0DF1">
            <w:pPr>
              <w:spacing w:line="360" w:lineRule="exact"/>
              <w:rPr>
                <w:rFonts w:ascii="Microsoft YaHei" w:eastAsia="Microsoft YaHei" w:hAnsi="Microsoft YaHei"/>
                <w:sz w:val="21"/>
                <w:szCs w:val="21"/>
                <w:lang w:eastAsia="zh-CN"/>
              </w:rPr>
            </w:pPr>
          </w:p>
        </w:tc>
        <w:tc>
          <w:tcPr>
            <w:tcW w:w="1984" w:type="dxa"/>
          </w:tcPr>
          <w:p w14:paraId="3B58EFBA" w14:textId="77777777" w:rsidR="00EC0DF1" w:rsidRDefault="00EC0DF1" w:rsidP="00EC0DF1">
            <w:pPr>
              <w:spacing w:line="360" w:lineRule="exact"/>
              <w:rPr>
                <w:rFonts w:ascii="Microsoft YaHei" w:eastAsia="Microsoft YaHei" w:hAnsi="Microsoft YaHei"/>
                <w:sz w:val="21"/>
                <w:szCs w:val="21"/>
                <w:lang w:eastAsia="zh-CN"/>
              </w:rPr>
            </w:pPr>
          </w:p>
        </w:tc>
      </w:tr>
      <w:tr w:rsidR="00EC0DF1" w14:paraId="0849AE7B" w14:textId="77777777" w:rsidTr="00865D56">
        <w:trPr>
          <w:trHeight w:val="20"/>
          <w:tblHeader/>
          <w:jc w:val="center"/>
        </w:trPr>
        <w:tc>
          <w:tcPr>
            <w:tcW w:w="960" w:type="dxa"/>
            <w:vMerge/>
          </w:tcPr>
          <w:p w14:paraId="17EC1B13"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57D777DA"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001DB8C5"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Name of existing sales channels and their functions</w:t>
            </w:r>
          </w:p>
        </w:tc>
        <w:tc>
          <w:tcPr>
            <w:tcW w:w="2443" w:type="dxa"/>
          </w:tcPr>
          <w:p w14:paraId="32449890" w14:textId="4AD0762C" w:rsidR="00B47B8D" w:rsidRDefault="00B47B8D" w:rsidP="00B47B8D">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At CBF: </w:t>
            </w:r>
          </w:p>
          <w:p w14:paraId="0C9D9080" w14:textId="235133E1" w:rsidR="00B47B8D" w:rsidRDefault="00B47B8D" w:rsidP="00B47B8D">
            <w:pPr>
              <w:spacing w:line="360" w:lineRule="exact"/>
              <w:rPr>
                <w:rFonts w:ascii="Microsoft YaHei" w:eastAsia="Microsoft YaHei" w:hAnsi="Microsoft YaHei"/>
                <w:sz w:val="21"/>
                <w:szCs w:val="21"/>
                <w:lang w:eastAsia="zh-CN"/>
              </w:rPr>
            </w:pPr>
            <w:proofErr w:type="gramStart"/>
            <w:r>
              <w:rPr>
                <w:rFonts w:ascii="Microsoft YaHei" w:eastAsia="Microsoft YaHei" w:hAnsi="Microsoft YaHei"/>
                <w:sz w:val="21"/>
                <w:szCs w:val="21"/>
                <w:lang w:eastAsia="zh-CN"/>
              </w:rPr>
              <w:t>OEM’s</w:t>
            </w:r>
            <w:proofErr w:type="gramEnd"/>
            <w:r>
              <w:rPr>
                <w:rFonts w:ascii="Microsoft YaHei" w:eastAsia="Microsoft YaHei" w:hAnsi="Microsoft YaHei"/>
                <w:sz w:val="21"/>
                <w:szCs w:val="21"/>
                <w:lang w:eastAsia="zh-CN"/>
              </w:rPr>
              <w:t xml:space="preserve"> </w:t>
            </w:r>
            <w:proofErr w:type="gramStart"/>
            <w:r>
              <w:rPr>
                <w:rFonts w:ascii="Microsoft YaHei" w:eastAsia="Microsoft YaHei" w:hAnsi="Microsoft YaHei"/>
                <w:sz w:val="21"/>
                <w:szCs w:val="21"/>
                <w:lang w:eastAsia="zh-CN"/>
              </w:rPr>
              <w:t>are  managed</w:t>
            </w:r>
            <w:proofErr w:type="gramEnd"/>
            <w:r>
              <w:rPr>
                <w:rFonts w:ascii="Microsoft YaHei" w:eastAsia="Microsoft YaHei" w:hAnsi="Microsoft YaHei"/>
                <w:sz w:val="21"/>
                <w:szCs w:val="21"/>
                <w:lang w:eastAsia="zh-CN"/>
              </w:rPr>
              <w:t xml:space="preserve"> by Nicolas Blommaert. </w:t>
            </w:r>
          </w:p>
          <w:p w14:paraId="0F46177D" w14:textId="76FF0AEE" w:rsidR="00EC0DF1" w:rsidRDefault="00B47B8D" w:rsidP="00B47B8D">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Agents can act as Representatives or Resellers. </w:t>
            </w:r>
            <w:proofErr w:type="gramStart"/>
            <w:r>
              <w:rPr>
                <w:rFonts w:ascii="Microsoft YaHei" w:eastAsia="Microsoft YaHei" w:hAnsi="Microsoft YaHei"/>
                <w:sz w:val="21"/>
                <w:szCs w:val="21"/>
                <w:lang w:eastAsia="zh-CN"/>
              </w:rPr>
              <w:t>They  include</w:t>
            </w:r>
            <w:proofErr w:type="gramEnd"/>
            <w:r>
              <w:rPr>
                <w:rFonts w:ascii="Microsoft YaHei" w:eastAsia="Microsoft YaHei" w:hAnsi="Microsoft YaHei"/>
                <w:sz w:val="21"/>
                <w:szCs w:val="21"/>
                <w:lang w:eastAsia="zh-CN"/>
              </w:rPr>
              <w:t xml:space="preserve"> CIEU managed by Sylvie Ledoux.</w:t>
            </w:r>
          </w:p>
        </w:tc>
        <w:tc>
          <w:tcPr>
            <w:tcW w:w="1984" w:type="dxa"/>
          </w:tcPr>
          <w:p w14:paraId="0EFFD98D" w14:textId="77777777" w:rsidR="00EC0DF1" w:rsidRDefault="00EC0DF1" w:rsidP="00EC0DF1">
            <w:pPr>
              <w:spacing w:line="360" w:lineRule="exact"/>
              <w:rPr>
                <w:rFonts w:ascii="Microsoft YaHei" w:eastAsia="Microsoft YaHei" w:hAnsi="Microsoft YaHei"/>
                <w:sz w:val="21"/>
                <w:szCs w:val="21"/>
                <w:lang w:eastAsia="zh-CN"/>
              </w:rPr>
            </w:pPr>
          </w:p>
        </w:tc>
      </w:tr>
      <w:tr w:rsidR="00EC0DF1" w14:paraId="64E18A82" w14:textId="77777777" w:rsidTr="00865D56">
        <w:trPr>
          <w:trHeight w:val="20"/>
          <w:tblHeader/>
          <w:jc w:val="center"/>
        </w:trPr>
        <w:tc>
          <w:tcPr>
            <w:tcW w:w="960" w:type="dxa"/>
            <w:vMerge/>
          </w:tcPr>
          <w:p w14:paraId="0DB74975"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4B89CFF2"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00FB5D07"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Management methods of self-owned sales channels</w:t>
            </w:r>
          </w:p>
        </w:tc>
        <w:tc>
          <w:tcPr>
            <w:tcW w:w="2443" w:type="dxa"/>
          </w:tcPr>
          <w:p w14:paraId="462C80A0" w14:textId="1850E99C" w:rsidR="00EC0DF1" w:rsidRDefault="00B47B8D" w:rsidP="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Correspondence, </w:t>
            </w:r>
            <w:proofErr w:type="gramStart"/>
            <w:r>
              <w:rPr>
                <w:rFonts w:ascii="Microsoft YaHei" w:eastAsia="Microsoft YaHei" w:hAnsi="Microsoft YaHei"/>
                <w:sz w:val="21"/>
                <w:szCs w:val="21"/>
                <w:lang w:eastAsia="zh-CN"/>
              </w:rPr>
              <w:t>on line</w:t>
            </w:r>
            <w:proofErr w:type="gramEnd"/>
            <w:r>
              <w:rPr>
                <w:rFonts w:ascii="Microsoft YaHei" w:eastAsia="Microsoft YaHei" w:hAnsi="Microsoft YaHei"/>
                <w:sz w:val="21"/>
                <w:szCs w:val="21"/>
                <w:lang w:eastAsia="zh-CN"/>
              </w:rPr>
              <w:t xml:space="preserve"> meetings, face to face meetings and customer visits. Targets agreed and reviewed on a regular basis.  Support and training </w:t>
            </w:r>
            <w:proofErr w:type="gramStart"/>
            <w:r>
              <w:rPr>
                <w:rFonts w:ascii="Microsoft YaHei" w:eastAsia="Microsoft YaHei" w:hAnsi="Microsoft YaHei"/>
                <w:sz w:val="21"/>
                <w:szCs w:val="21"/>
                <w:lang w:eastAsia="zh-CN"/>
              </w:rPr>
              <w:t>is</w:t>
            </w:r>
            <w:proofErr w:type="gramEnd"/>
            <w:r>
              <w:rPr>
                <w:rFonts w:ascii="Microsoft YaHei" w:eastAsia="Microsoft YaHei" w:hAnsi="Microsoft YaHei"/>
                <w:sz w:val="21"/>
                <w:szCs w:val="21"/>
                <w:lang w:eastAsia="zh-CN"/>
              </w:rPr>
              <w:t xml:space="preserve"> provided where required to agents and customers alike.</w:t>
            </w:r>
          </w:p>
        </w:tc>
        <w:tc>
          <w:tcPr>
            <w:tcW w:w="1984" w:type="dxa"/>
          </w:tcPr>
          <w:p w14:paraId="344F64FA" w14:textId="77777777" w:rsidR="00EC0DF1" w:rsidRDefault="00EC0DF1" w:rsidP="00EC0DF1">
            <w:pPr>
              <w:spacing w:line="360" w:lineRule="exact"/>
              <w:rPr>
                <w:rFonts w:ascii="Microsoft YaHei" w:eastAsia="Microsoft YaHei" w:hAnsi="Microsoft YaHei"/>
                <w:sz w:val="21"/>
                <w:szCs w:val="21"/>
                <w:lang w:eastAsia="zh-CN"/>
              </w:rPr>
            </w:pPr>
          </w:p>
        </w:tc>
      </w:tr>
      <w:tr w:rsidR="00EC0DF1" w14:paraId="366EE0E3" w14:textId="77777777" w:rsidTr="00865D56">
        <w:trPr>
          <w:trHeight w:val="20"/>
          <w:tblHeader/>
          <w:jc w:val="center"/>
        </w:trPr>
        <w:tc>
          <w:tcPr>
            <w:tcW w:w="960" w:type="dxa"/>
            <w:vMerge/>
          </w:tcPr>
          <w:p w14:paraId="3B8B8634"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72A83EB9"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3B7B2423"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Utilization of sales channels of other institutions</w:t>
            </w:r>
          </w:p>
        </w:tc>
        <w:tc>
          <w:tcPr>
            <w:tcW w:w="2443" w:type="dxa"/>
          </w:tcPr>
          <w:p w14:paraId="7E261FF6" w14:textId="6D8C383A" w:rsidR="00EC0DF1" w:rsidRDefault="00B47B8D" w:rsidP="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OEM’s, Group Companies, Agents and partners are generally the customer facing/day to day mangers of the customer/territory. We tap into their networks for our offerings and technical and commercial support and services.</w:t>
            </w:r>
          </w:p>
        </w:tc>
        <w:tc>
          <w:tcPr>
            <w:tcW w:w="1984" w:type="dxa"/>
          </w:tcPr>
          <w:p w14:paraId="17A52AFD" w14:textId="77777777" w:rsidR="00EC0DF1" w:rsidRDefault="00EC0DF1" w:rsidP="00EC0DF1">
            <w:pPr>
              <w:spacing w:line="360" w:lineRule="exact"/>
              <w:rPr>
                <w:rFonts w:ascii="Microsoft YaHei" w:eastAsia="Microsoft YaHei" w:hAnsi="Microsoft YaHei"/>
                <w:sz w:val="21"/>
                <w:szCs w:val="21"/>
                <w:lang w:eastAsia="zh-CN"/>
              </w:rPr>
            </w:pPr>
          </w:p>
        </w:tc>
      </w:tr>
      <w:tr w:rsidR="00EC0DF1" w14:paraId="22354C01" w14:textId="77777777" w:rsidTr="00865D56">
        <w:trPr>
          <w:trHeight w:val="20"/>
          <w:tblHeader/>
          <w:jc w:val="center"/>
        </w:trPr>
        <w:tc>
          <w:tcPr>
            <w:tcW w:w="960" w:type="dxa"/>
            <w:vMerge w:val="restart"/>
            <w:vAlign w:val="center"/>
          </w:tcPr>
          <w:p w14:paraId="56B6280D"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2</w:t>
            </w:r>
          </w:p>
        </w:tc>
        <w:tc>
          <w:tcPr>
            <w:tcW w:w="1275" w:type="dxa"/>
            <w:vMerge w:val="restart"/>
            <w:vAlign w:val="center"/>
          </w:tcPr>
          <w:p w14:paraId="252B4E6B"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bCs/>
                <w:iCs/>
                <w:sz w:val="21"/>
                <w:szCs w:val="21"/>
                <w:lang w:eastAsia="zh-CN"/>
              </w:rPr>
              <w:t>Material master data</w:t>
            </w:r>
          </w:p>
        </w:tc>
        <w:tc>
          <w:tcPr>
            <w:tcW w:w="3119" w:type="dxa"/>
          </w:tcPr>
          <w:p w14:paraId="096C3498"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Name and source of products sold (self-produced, outsourcing, agent sales, other)</w:t>
            </w:r>
          </w:p>
        </w:tc>
        <w:tc>
          <w:tcPr>
            <w:tcW w:w="2443" w:type="dxa"/>
          </w:tcPr>
          <w:p w14:paraId="67637B00" w14:textId="0F1D2C71" w:rsidR="00B47B8D" w:rsidRDefault="00B47B8D" w:rsidP="00B47B8D">
            <w:pPr>
              <w:spacing w:line="360" w:lineRule="exact"/>
              <w:rPr>
                <w:rFonts w:ascii="Microsoft YaHei" w:eastAsia="Microsoft YaHei" w:hAnsi="Microsoft YaHei"/>
                <w:sz w:val="21"/>
                <w:szCs w:val="21"/>
                <w:lang w:eastAsia="zh-CN"/>
              </w:rPr>
            </w:pPr>
            <w:proofErr w:type="spellStart"/>
            <w:r>
              <w:rPr>
                <w:rFonts w:ascii="Microsoft YaHei" w:eastAsia="Microsoft YaHei" w:hAnsi="Microsoft YaHei"/>
                <w:sz w:val="21"/>
                <w:szCs w:val="21"/>
                <w:lang w:eastAsia="zh-CN"/>
              </w:rPr>
              <w:t>Sootblowers</w:t>
            </w:r>
            <w:proofErr w:type="spellEnd"/>
            <w:r>
              <w:rPr>
                <w:rFonts w:ascii="Microsoft YaHei" w:eastAsia="Microsoft YaHei" w:hAnsi="Microsoft YaHei"/>
                <w:sz w:val="21"/>
                <w:szCs w:val="21"/>
                <w:lang w:eastAsia="zh-CN"/>
              </w:rPr>
              <w:t>: New are sold by CBF persons and supplied from CBW. (all processed on CBW SAP / Mafact)</w:t>
            </w:r>
          </w:p>
          <w:p w14:paraId="6E72901B" w14:textId="3525FA17" w:rsidR="00B47B8D" w:rsidRDefault="00B47B8D" w:rsidP="00B47B8D">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Legacy </w:t>
            </w:r>
            <w:proofErr w:type="spellStart"/>
            <w:r>
              <w:rPr>
                <w:rFonts w:ascii="Microsoft YaHei" w:eastAsia="Microsoft YaHei" w:hAnsi="Microsoft YaHei"/>
                <w:sz w:val="21"/>
                <w:szCs w:val="21"/>
                <w:lang w:eastAsia="zh-CN"/>
              </w:rPr>
              <w:t>Sootblowers</w:t>
            </w:r>
            <w:proofErr w:type="spellEnd"/>
            <w:r>
              <w:rPr>
                <w:rFonts w:ascii="Microsoft YaHei" w:eastAsia="Microsoft YaHei" w:hAnsi="Microsoft YaHei"/>
                <w:sz w:val="21"/>
                <w:szCs w:val="21"/>
                <w:lang w:eastAsia="zh-CN"/>
              </w:rPr>
              <w:t xml:space="preserve">: Assembled by CBF and the components and some assemblies are outsourced from sub-contractors.   </w:t>
            </w:r>
          </w:p>
          <w:p w14:paraId="3C0F453C" w14:textId="77777777" w:rsidR="00B47B8D" w:rsidRDefault="00B47B8D" w:rsidP="00B47B8D">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Aftermarket supplies also follow the Legacy outsourcing route. </w:t>
            </w:r>
          </w:p>
          <w:p w14:paraId="172A56E8" w14:textId="45C5DF69" w:rsidR="00EC0DF1" w:rsidRDefault="00EC0DF1" w:rsidP="00B47B8D">
            <w:pPr>
              <w:spacing w:line="360" w:lineRule="exact"/>
              <w:rPr>
                <w:rFonts w:ascii="Microsoft YaHei" w:eastAsia="Microsoft YaHei" w:hAnsi="Microsoft YaHei"/>
                <w:sz w:val="21"/>
                <w:szCs w:val="21"/>
                <w:lang w:eastAsia="zh-CN"/>
              </w:rPr>
            </w:pPr>
          </w:p>
        </w:tc>
        <w:tc>
          <w:tcPr>
            <w:tcW w:w="1984" w:type="dxa"/>
          </w:tcPr>
          <w:p w14:paraId="4E54B1C9" w14:textId="77777777" w:rsidR="00EC0DF1" w:rsidRDefault="00EC0DF1" w:rsidP="00EC0DF1">
            <w:pPr>
              <w:spacing w:line="360" w:lineRule="exact"/>
              <w:rPr>
                <w:rFonts w:ascii="Microsoft YaHei" w:eastAsia="Microsoft YaHei" w:hAnsi="Microsoft YaHei"/>
                <w:sz w:val="21"/>
                <w:szCs w:val="21"/>
                <w:lang w:eastAsia="zh-CN"/>
              </w:rPr>
            </w:pPr>
          </w:p>
        </w:tc>
      </w:tr>
      <w:tr w:rsidR="00EC0DF1" w14:paraId="57077799" w14:textId="77777777" w:rsidTr="00865D56">
        <w:trPr>
          <w:trHeight w:val="20"/>
          <w:tblHeader/>
          <w:jc w:val="center"/>
        </w:trPr>
        <w:tc>
          <w:tcPr>
            <w:tcW w:w="960" w:type="dxa"/>
            <w:vMerge/>
          </w:tcPr>
          <w:p w14:paraId="71B18FFC"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43EDBDA5"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1291299A"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are the coding principles and structures of the sold products?</w:t>
            </w:r>
          </w:p>
        </w:tc>
        <w:tc>
          <w:tcPr>
            <w:tcW w:w="2443" w:type="dxa"/>
          </w:tcPr>
          <w:p w14:paraId="65F5B76F" w14:textId="48A4734E" w:rsidR="00EC0DF1" w:rsidRDefault="00B47B8D" w:rsidP="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7-digit part numbers</w:t>
            </w:r>
          </w:p>
        </w:tc>
        <w:tc>
          <w:tcPr>
            <w:tcW w:w="1984" w:type="dxa"/>
          </w:tcPr>
          <w:p w14:paraId="1E8B09E6" w14:textId="77777777" w:rsidR="00EC0DF1" w:rsidRDefault="00EC0DF1" w:rsidP="00EC0DF1">
            <w:pPr>
              <w:spacing w:line="360" w:lineRule="exact"/>
              <w:rPr>
                <w:rFonts w:ascii="Microsoft YaHei" w:eastAsia="Microsoft YaHei" w:hAnsi="Microsoft YaHei"/>
                <w:sz w:val="21"/>
                <w:szCs w:val="21"/>
                <w:lang w:eastAsia="zh-CN"/>
              </w:rPr>
            </w:pPr>
          </w:p>
        </w:tc>
      </w:tr>
      <w:tr w:rsidR="00EC0DF1" w14:paraId="59EB48A0" w14:textId="77777777" w:rsidTr="00865D56">
        <w:trPr>
          <w:trHeight w:val="20"/>
          <w:tblHeader/>
          <w:jc w:val="center"/>
        </w:trPr>
        <w:tc>
          <w:tcPr>
            <w:tcW w:w="960" w:type="dxa"/>
            <w:vMerge/>
          </w:tcPr>
          <w:p w14:paraId="54840784"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6821321C"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5C8C503C"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are the similarities and differences between the basic measurement unit of sales product and sales unit and shipping unit?</w:t>
            </w:r>
          </w:p>
        </w:tc>
        <w:tc>
          <w:tcPr>
            <w:tcW w:w="2443" w:type="dxa"/>
          </w:tcPr>
          <w:p w14:paraId="0DEEF580" w14:textId="39C45D4D" w:rsidR="00EC0DF1" w:rsidRDefault="00B47B8D" w:rsidP="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No differences.</w:t>
            </w:r>
          </w:p>
        </w:tc>
        <w:tc>
          <w:tcPr>
            <w:tcW w:w="1984" w:type="dxa"/>
          </w:tcPr>
          <w:p w14:paraId="234CF1F7" w14:textId="77777777" w:rsidR="00EC0DF1" w:rsidRDefault="00EC0DF1" w:rsidP="00EC0DF1">
            <w:pPr>
              <w:spacing w:line="360" w:lineRule="exact"/>
              <w:rPr>
                <w:rFonts w:ascii="Microsoft YaHei" w:eastAsia="Microsoft YaHei" w:hAnsi="Microsoft YaHei"/>
                <w:sz w:val="21"/>
                <w:szCs w:val="21"/>
                <w:lang w:eastAsia="zh-CN"/>
              </w:rPr>
            </w:pPr>
          </w:p>
        </w:tc>
      </w:tr>
      <w:tr w:rsidR="00EC0DF1" w14:paraId="12CF746E" w14:textId="77777777" w:rsidTr="00865D56">
        <w:trPr>
          <w:trHeight w:val="20"/>
          <w:tblHeader/>
          <w:jc w:val="center"/>
        </w:trPr>
        <w:tc>
          <w:tcPr>
            <w:tcW w:w="960" w:type="dxa"/>
            <w:vMerge/>
          </w:tcPr>
          <w:p w14:paraId="324E0F4C"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77ADA308"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5B547499"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 product sold in a single product unit or as a bundle (Billofmaterials)?</w:t>
            </w:r>
          </w:p>
        </w:tc>
        <w:tc>
          <w:tcPr>
            <w:tcW w:w="2443" w:type="dxa"/>
          </w:tcPr>
          <w:p w14:paraId="5209F3D0" w14:textId="4C7956F2" w:rsidR="00EC0DF1" w:rsidRDefault="00B47B8D" w:rsidP="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Both.</w:t>
            </w:r>
          </w:p>
        </w:tc>
        <w:tc>
          <w:tcPr>
            <w:tcW w:w="1984" w:type="dxa"/>
          </w:tcPr>
          <w:p w14:paraId="62DB516B" w14:textId="77777777" w:rsidR="00EC0DF1" w:rsidRDefault="00EC0DF1" w:rsidP="00EC0DF1">
            <w:pPr>
              <w:spacing w:line="360" w:lineRule="exact"/>
              <w:rPr>
                <w:rFonts w:ascii="Microsoft YaHei" w:eastAsia="Microsoft YaHei" w:hAnsi="Microsoft YaHei"/>
                <w:sz w:val="21"/>
                <w:szCs w:val="21"/>
                <w:lang w:eastAsia="zh-CN"/>
              </w:rPr>
            </w:pPr>
          </w:p>
        </w:tc>
      </w:tr>
      <w:tr w:rsidR="00EC0DF1" w14:paraId="7A1B7CB3" w14:textId="77777777" w:rsidTr="00865D56">
        <w:trPr>
          <w:trHeight w:val="20"/>
          <w:tblHeader/>
          <w:jc w:val="center"/>
        </w:trPr>
        <w:tc>
          <w:tcPr>
            <w:tcW w:w="960" w:type="dxa"/>
            <w:vMerge/>
          </w:tcPr>
          <w:p w14:paraId="3BB24B6C"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42042F33"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35937D83"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products are sold in bundles?</w:t>
            </w:r>
          </w:p>
        </w:tc>
        <w:tc>
          <w:tcPr>
            <w:tcW w:w="2443" w:type="dxa"/>
          </w:tcPr>
          <w:p w14:paraId="7642D717" w14:textId="64AFBF51" w:rsidR="00EC0DF1" w:rsidRDefault="00B47B8D" w:rsidP="00EC0DF1">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New </w:t>
            </w:r>
            <w:proofErr w:type="spellStart"/>
            <w:r>
              <w:rPr>
                <w:rFonts w:ascii="Microsoft YaHei" w:eastAsia="Microsoft YaHei" w:hAnsi="Microsoft YaHei"/>
                <w:sz w:val="21"/>
                <w:szCs w:val="21"/>
                <w:lang w:eastAsia="zh-CN"/>
              </w:rPr>
              <w:t>sootblowers</w:t>
            </w:r>
            <w:proofErr w:type="spellEnd"/>
            <w:r>
              <w:rPr>
                <w:rFonts w:ascii="Microsoft YaHei" w:eastAsia="Microsoft YaHei" w:hAnsi="Microsoft YaHei"/>
                <w:sz w:val="21"/>
                <w:szCs w:val="21"/>
                <w:lang w:eastAsia="zh-CN"/>
              </w:rPr>
              <w:t>, assemblies</w:t>
            </w:r>
            <w:r w:rsidR="002F2425">
              <w:rPr>
                <w:rFonts w:ascii="Microsoft YaHei" w:eastAsia="Microsoft YaHei" w:hAnsi="Microsoft YaHei"/>
                <w:sz w:val="21"/>
                <w:szCs w:val="21"/>
                <w:lang w:eastAsia="zh-CN"/>
              </w:rPr>
              <w:t>.</w:t>
            </w:r>
          </w:p>
        </w:tc>
        <w:tc>
          <w:tcPr>
            <w:tcW w:w="1984" w:type="dxa"/>
          </w:tcPr>
          <w:p w14:paraId="7D4278A6" w14:textId="77777777" w:rsidR="00EC0DF1" w:rsidRDefault="00EC0DF1" w:rsidP="00EC0DF1">
            <w:pPr>
              <w:spacing w:line="360" w:lineRule="exact"/>
              <w:rPr>
                <w:rFonts w:ascii="Microsoft YaHei" w:eastAsia="Microsoft YaHei" w:hAnsi="Microsoft YaHei"/>
                <w:sz w:val="21"/>
                <w:szCs w:val="21"/>
                <w:lang w:eastAsia="zh-CN"/>
              </w:rPr>
            </w:pPr>
          </w:p>
        </w:tc>
      </w:tr>
      <w:tr w:rsidR="00EC0DF1" w14:paraId="59868FDD" w14:textId="77777777" w:rsidTr="00865D56">
        <w:trPr>
          <w:trHeight w:val="282"/>
          <w:tblHeader/>
          <w:jc w:val="center"/>
        </w:trPr>
        <w:tc>
          <w:tcPr>
            <w:tcW w:w="960" w:type="dxa"/>
            <w:vMerge/>
          </w:tcPr>
          <w:p w14:paraId="0B8BDDBC"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0FC62EC5"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40FCFB41"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bundled sales a fixed bundle or may each bundle be different? Are there any specific or fixed rules to determine?</w:t>
            </w:r>
          </w:p>
        </w:tc>
        <w:tc>
          <w:tcPr>
            <w:tcW w:w="2443" w:type="dxa"/>
          </w:tcPr>
          <w:p w14:paraId="443FD596" w14:textId="1C71C1DB" w:rsidR="00EC0DF1" w:rsidRDefault="002F2425" w:rsidP="00EC0DF1">
            <w:pPr>
              <w:spacing w:line="360" w:lineRule="exact"/>
              <w:ind w:left="-18" w:firstLine="18"/>
              <w:rPr>
                <w:rFonts w:ascii="Microsoft YaHei" w:eastAsia="Microsoft YaHei" w:hAnsi="Microsoft YaHei"/>
                <w:sz w:val="21"/>
                <w:szCs w:val="21"/>
                <w:lang w:eastAsia="zh-CN"/>
              </w:rPr>
            </w:pPr>
            <w:r>
              <w:rPr>
                <w:rFonts w:ascii="Microsoft YaHei" w:eastAsia="Microsoft YaHei" w:hAnsi="Microsoft YaHei"/>
                <w:sz w:val="21"/>
                <w:szCs w:val="21"/>
                <w:lang w:eastAsia="zh-CN"/>
              </w:rPr>
              <w:t>Both.</w:t>
            </w:r>
          </w:p>
        </w:tc>
        <w:tc>
          <w:tcPr>
            <w:tcW w:w="1984" w:type="dxa"/>
          </w:tcPr>
          <w:p w14:paraId="5FF1C7B0" w14:textId="77777777" w:rsidR="00EC0DF1" w:rsidRDefault="00EC0DF1" w:rsidP="00EC0DF1">
            <w:pPr>
              <w:spacing w:line="360" w:lineRule="exact"/>
              <w:ind w:left="-18" w:firstLine="18"/>
              <w:rPr>
                <w:rFonts w:ascii="Microsoft YaHei" w:eastAsia="Microsoft YaHei" w:hAnsi="Microsoft YaHei"/>
                <w:sz w:val="21"/>
                <w:szCs w:val="21"/>
                <w:lang w:eastAsia="zh-CN"/>
              </w:rPr>
            </w:pPr>
          </w:p>
        </w:tc>
      </w:tr>
      <w:tr w:rsidR="00EC0DF1" w14:paraId="6D39C689" w14:textId="77777777" w:rsidTr="00865D56">
        <w:trPr>
          <w:trHeight w:val="282"/>
          <w:tblHeader/>
          <w:jc w:val="center"/>
        </w:trPr>
        <w:tc>
          <w:tcPr>
            <w:tcW w:w="960" w:type="dxa"/>
            <w:vMerge/>
          </w:tcPr>
          <w:p w14:paraId="1A4A04D4"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24A7EFF1"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59ACA97F"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there a sales product replacement (for some reason, a product is no longer produced with one product), product recommendations and product list (exclusion)? If so, in what way manages the suggestion or decision authority for the replacement of the product?</w:t>
            </w:r>
          </w:p>
        </w:tc>
        <w:tc>
          <w:tcPr>
            <w:tcW w:w="2443" w:type="dxa"/>
          </w:tcPr>
          <w:p w14:paraId="7F762B60" w14:textId="77777777" w:rsidR="002F2425" w:rsidRDefault="002F2425" w:rsidP="002F2425">
            <w:pPr>
              <w:spacing w:line="360" w:lineRule="exact"/>
              <w:ind w:left="-18" w:firstLine="18"/>
              <w:rPr>
                <w:rFonts w:ascii="Microsoft YaHei" w:eastAsia="Microsoft YaHei" w:hAnsi="Microsoft YaHei"/>
                <w:sz w:val="21"/>
                <w:szCs w:val="21"/>
                <w:lang w:eastAsia="zh-CN"/>
              </w:rPr>
            </w:pPr>
            <w:r>
              <w:rPr>
                <w:rFonts w:ascii="Microsoft YaHei" w:eastAsia="Microsoft YaHei" w:hAnsi="Microsoft YaHei"/>
                <w:sz w:val="21"/>
                <w:szCs w:val="21"/>
                <w:lang w:eastAsia="zh-CN"/>
              </w:rPr>
              <w:t>There would be an alternative part recommended in the part description.</w:t>
            </w:r>
          </w:p>
          <w:p w14:paraId="4FEF48C6" w14:textId="3E42B526" w:rsidR="00EC0DF1" w:rsidRDefault="002F2425" w:rsidP="002F2425">
            <w:pPr>
              <w:spacing w:line="360" w:lineRule="exact"/>
              <w:ind w:left="-18" w:firstLine="18"/>
              <w:rPr>
                <w:rFonts w:ascii="Microsoft YaHei" w:eastAsia="Microsoft YaHei" w:hAnsi="Microsoft YaHei"/>
                <w:color w:val="FF00FF"/>
                <w:sz w:val="21"/>
                <w:szCs w:val="21"/>
                <w:lang w:eastAsia="zh-CN"/>
              </w:rPr>
            </w:pPr>
            <w:r>
              <w:rPr>
                <w:rFonts w:ascii="Microsoft YaHei" w:eastAsia="Microsoft YaHei" w:hAnsi="Microsoft YaHei"/>
                <w:sz w:val="21"/>
                <w:szCs w:val="21"/>
                <w:lang w:eastAsia="zh-CN"/>
              </w:rPr>
              <w:t>Other method would be a revision to the part.</w:t>
            </w:r>
          </w:p>
        </w:tc>
        <w:tc>
          <w:tcPr>
            <w:tcW w:w="1984" w:type="dxa"/>
          </w:tcPr>
          <w:p w14:paraId="29C7B364" w14:textId="77777777" w:rsidR="00EC0DF1" w:rsidRDefault="00EC0DF1" w:rsidP="00EC0DF1">
            <w:pPr>
              <w:spacing w:line="360" w:lineRule="exact"/>
              <w:ind w:left="-18" w:firstLine="18"/>
              <w:rPr>
                <w:rFonts w:ascii="Microsoft YaHei" w:eastAsia="Microsoft YaHei" w:hAnsi="Microsoft YaHei"/>
                <w:color w:val="FF00FF"/>
                <w:sz w:val="21"/>
                <w:szCs w:val="21"/>
                <w:lang w:eastAsia="zh-CN"/>
              </w:rPr>
            </w:pPr>
          </w:p>
        </w:tc>
      </w:tr>
      <w:tr w:rsidR="00EC0DF1" w14:paraId="5308E2CC" w14:textId="77777777" w:rsidTr="00865D56">
        <w:trPr>
          <w:trHeight w:val="282"/>
          <w:tblHeader/>
          <w:jc w:val="center"/>
        </w:trPr>
        <w:tc>
          <w:tcPr>
            <w:tcW w:w="960" w:type="dxa"/>
            <w:vMerge/>
          </w:tcPr>
          <w:p w14:paraId="5C827359"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139007A9"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17828835"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distribution of products between different companies, regions, sales organizations and sales channels? Quotas, proportions, etc.?</w:t>
            </w:r>
          </w:p>
        </w:tc>
        <w:tc>
          <w:tcPr>
            <w:tcW w:w="2443" w:type="dxa"/>
          </w:tcPr>
          <w:p w14:paraId="2EA0E0F6" w14:textId="77777777" w:rsidR="002F2425" w:rsidRDefault="002F2425" w:rsidP="002F2425">
            <w:pPr>
              <w:spacing w:line="360" w:lineRule="exact"/>
              <w:ind w:left="-18" w:firstLine="18"/>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Can vary depending on demand and circumstance. </w:t>
            </w:r>
          </w:p>
          <w:p w14:paraId="05B01A5F" w14:textId="77777777" w:rsidR="00EC0DF1" w:rsidRDefault="00EC0DF1" w:rsidP="00EC0DF1">
            <w:pPr>
              <w:spacing w:line="360" w:lineRule="exact"/>
              <w:ind w:left="-18" w:firstLine="18"/>
              <w:rPr>
                <w:rFonts w:ascii="Microsoft YaHei" w:eastAsia="Microsoft YaHei" w:hAnsi="Microsoft YaHei"/>
                <w:sz w:val="21"/>
                <w:szCs w:val="21"/>
                <w:lang w:eastAsia="zh-CN"/>
              </w:rPr>
            </w:pPr>
          </w:p>
        </w:tc>
        <w:tc>
          <w:tcPr>
            <w:tcW w:w="1984" w:type="dxa"/>
          </w:tcPr>
          <w:p w14:paraId="4FF05C11" w14:textId="77777777" w:rsidR="00EC0DF1" w:rsidRDefault="00EC0DF1" w:rsidP="00EC0DF1">
            <w:pPr>
              <w:spacing w:line="360" w:lineRule="exact"/>
              <w:ind w:left="-18" w:firstLine="18"/>
              <w:rPr>
                <w:rFonts w:ascii="Microsoft YaHei" w:eastAsia="Microsoft YaHei" w:hAnsi="Microsoft YaHei"/>
                <w:sz w:val="21"/>
                <w:szCs w:val="21"/>
                <w:lang w:eastAsia="zh-CN"/>
              </w:rPr>
            </w:pPr>
          </w:p>
        </w:tc>
      </w:tr>
      <w:tr w:rsidR="00EC0DF1" w14:paraId="708EED3B" w14:textId="77777777" w:rsidTr="00865D56">
        <w:trPr>
          <w:trHeight w:val="20"/>
          <w:tblHeader/>
          <w:jc w:val="center"/>
        </w:trPr>
        <w:tc>
          <w:tcPr>
            <w:tcW w:w="960" w:type="dxa"/>
            <w:vMerge w:val="restart"/>
          </w:tcPr>
          <w:p w14:paraId="16F19829"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lastRenderedPageBreak/>
              <w:t>3</w:t>
            </w:r>
          </w:p>
        </w:tc>
        <w:tc>
          <w:tcPr>
            <w:tcW w:w="1275" w:type="dxa"/>
            <w:vMerge w:val="restart"/>
          </w:tcPr>
          <w:p w14:paraId="4D670D86"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bCs/>
                <w:iCs/>
                <w:sz w:val="21"/>
                <w:szCs w:val="21"/>
                <w:lang w:eastAsia="zh-CN"/>
              </w:rPr>
              <w:t>Customer master data</w:t>
            </w:r>
          </w:p>
        </w:tc>
        <w:tc>
          <w:tcPr>
            <w:tcW w:w="3119" w:type="dxa"/>
          </w:tcPr>
          <w:p w14:paraId="057EA31A"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are the principles and criteria for the type of customer?</w:t>
            </w:r>
          </w:p>
        </w:tc>
        <w:tc>
          <w:tcPr>
            <w:tcW w:w="2443" w:type="dxa"/>
          </w:tcPr>
          <w:p w14:paraId="1CAB1459" w14:textId="77777777" w:rsidR="002F2425" w:rsidRDefault="002F2425" w:rsidP="002F2425">
            <w:pPr>
              <w:pStyle w:val="BodyText"/>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OEM</w:t>
            </w:r>
          </w:p>
          <w:p w14:paraId="6A385470" w14:textId="77777777" w:rsidR="002F2425" w:rsidRDefault="002F2425" w:rsidP="002F2425">
            <w:pPr>
              <w:pStyle w:val="BodyText"/>
              <w:spacing w:line="360" w:lineRule="exact"/>
              <w:rPr>
                <w:rFonts w:ascii="Microsoft YaHei" w:eastAsia="Microsoft YaHei" w:hAnsi="Microsoft YaHei"/>
                <w:sz w:val="21"/>
                <w:szCs w:val="21"/>
                <w:lang w:eastAsia="zh-CN"/>
              </w:rPr>
            </w:pPr>
            <w:proofErr w:type="spellStart"/>
            <w:r>
              <w:rPr>
                <w:rFonts w:ascii="Microsoft YaHei" w:eastAsia="Microsoft YaHei" w:hAnsi="Microsoft YaHei"/>
                <w:sz w:val="21"/>
                <w:szCs w:val="21"/>
                <w:lang w:eastAsia="zh-CN"/>
              </w:rPr>
              <w:t>Enduser</w:t>
            </w:r>
            <w:proofErr w:type="spellEnd"/>
            <w:r>
              <w:rPr>
                <w:rFonts w:ascii="Microsoft YaHei" w:eastAsia="Microsoft YaHei" w:hAnsi="Microsoft YaHei"/>
                <w:sz w:val="21"/>
                <w:szCs w:val="21"/>
                <w:lang w:eastAsia="zh-CN"/>
              </w:rPr>
              <w:t>/Operator</w:t>
            </w:r>
          </w:p>
          <w:p w14:paraId="1F90A287" w14:textId="77777777" w:rsidR="002F2425" w:rsidRDefault="002F2425" w:rsidP="002F2425">
            <w:pPr>
              <w:pStyle w:val="BodyText"/>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Industrial Services</w:t>
            </w:r>
          </w:p>
          <w:p w14:paraId="0AB7C6CD" w14:textId="77777777" w:rsidR="002F2425" w:rsidRDefault="002F2425" w:rsidP="002F2425">
            <w:pPr>
              <w:pStyle w:val="BodyText"/>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Agent/Reseller</w:t>
            </w:r>
          </w:p>
          <w:p w14:paraId="6643D29E" w14:textId="77777777" w:rsidR="00EC0DF1" w:rsidRDefault="00EC0DF1" w:rsidP="00EC0DF1">
            <w:pPr>
              <w:pStyle w:val="BodyText"/>
              <w:spacing w:line="360" w:lineRule="exact"/>
              <w:rPr>
                <w:rFonts w:ascii="Microsoft YaHei" w:eastAsia="Microsoft YaHei" w:hAnsi="Microsoft YaHei"/>
                <w:sz w:val="21"/>
                <w:szCs w:val="21"/>
                <w:lang w:eastAsia="zh-CN"/>
              </w:rPr>
            </w:pPr>
          </w:p>
        </w:tc>
        <w:tc>
          <w:tcPr>
            <w:tcW w:w="1984" w:type="dxa"/>
          </w:tcPr>
          <w:p w14:paraId="52F3DDC0" w14:textId="77777777" w:rsidR="00EC0DF1" w:rsidRDefault="00EC0DF1" w:rsidP="00EC0DF1">
            <w:pPr>
              <w:pStyle w:val="BodyText"/>
              <w:spacing w:line="360" w:lineRule="exact"/>
              <w:rPr>
                <w:rFonts w:ascii="Microsoft YaHei" w:eastAsia="Microsoft YaHei" w:hAnsi="Microsoft YaHei"/>
                <w:sz w:val="21"/>
                <w:szCs w:val="21"/>
                <w:lang w:eastAsia="zh-CN"/>
              </w:rPr>
            </w:pPr>
          </w:p>
        </w:tc>
      </w:tr>
      <w:tr w:rsidR="00EC0DF1" w14:paraId="403BF891" w14:textId="77777777" w:rsidTr="00865D56">
        <w:trPr>
          <w:trHeight w:val="20"/>
          <w:tblHeader/>
          <w:jc w:val="center"/>
        </w:trPr>
        <w:tc>
          <w:tcPr>
            <w:tcW w:w="960" w:type="dxa"/>
            <w:vMerge/>
          </w:tcPr>
          <w:p w14:paraId="362FF283" w14:textId="77777777" w:rsidR="00EC0DF1" w:rsidRDefault="00EC0DF1" w:rsidP="00EC0DF1">
            <w:pPr>
              <w:spacing w:line="360" w:lineRule="exact"/>
              <w:rPr>
                <w:rFonts w:ascii="Microsoft YaHei" w:eastAsia="Microsoft YaHei" w:hAnsi="Microsoft YaHei"/>
                <w:sz w:val="21"/>
                <w:szCs w:val="21"/>
                <w:lang w:eastAsia="zh-CN"/>
              </w:rPr>
            </w:pPr>
          </w:p>
        </w:tc>
        <w:tc>
          <w:tcPr>
            <w:tcW w:w="1275" w:type="dxa"/>
            <w:vMerge/>
          </w:tcPr>
          <w:p w14:paraId="68774BA7" w14:textId="77777777" w:rsidR="00EC0DF1" w:rsidRDefault="00EC0DF1" w:rsidP="00EC0DF1">
            <w:pPr>
              <w:spacing w:line="360" w:lineRule="exact"/>
              <w:rPr>
                <w:rFonts w:ascii="Microsoft YaHei" w:eastAsia="Microsoft YaHei" w:hAnsi="Microsoft YaHei"/>
                <w:sz w:val="21"/>
                <w:szCs w:val="21"/>
                <w:lang w:eastAsia="zh-CN"/>
              </w:rPr>
            </w:pPr>
          </w:p>
        </w:tc>
        <w:tc>
          <w:tcPr>
            <w:tcW w:w="3119" w:type="dxa"/>
          </w:tcPr>
          <w:p w14:paraId="439E2B1F" w14:textId="77777777" w:rsidR="00EC0DF1" w:rsidRDefault="00EC0DF1" w:rsidP="00EC0DF1">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Which department and which personnel are responsible for customer management (e. g., handling customer contact, receiving customer orders, and handling customer problems)?</w:t>
            </w:r>
          </w:p>
        </w:tc>
        <w:tc>
          <w:tcPr>
            <w:tcW w:w="2443" w:type="dxa"/>
          </w:tcPr>
          <w:p w14:paraId="25E91BDB" w14:textId="49D107E1" w:rsidR="00EC0DF1" w:rsidRDefault="002F2425" w:rsidP="00EC0DF1">
            <w:pPr>
              <w:pStyle w:val="BodyText"/>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Sales management, spare parts and service.</w:t>
            </w:r>
          </w:p>
        </w:tc>
        <w:tc>
          <w:tcPr>
            <w:tcW w:w="1984" w:type="dxa"/>
          </w:tcPr>
          <w:p w14:paraId="7ADE60FE" w14:textId="77777777" w:rsidR="00EC0DF1" w:rsidRDefault="00EC0DF1" w:rsidP="00EC0DF1">
            <w:pPr>
              <w:pStyle w:val="BodyText"/>
              <w:spacing w:line="360" w:lineRule="exact"/>
              <w:rPr>
                <w:rFonts w:ascii="Microsoft YaHei" w:eastAsia="Microsoft YaHei" w:hAnsi="Microsoft YaHei"/>
                <w:sz w:val="21"/>
                <w:szCs w:val="21"/>
                <w:lang w:eastAsia="zh-CN"/>
              </w:rPr>
            </w:pPr>
          </w:p>
        </w:tc>
      </w:tr>
      <w:tr w:rsidR="002F2425" w14:paraId="0199F7C0" w14:textId="77777777" w:rsidTr="00865D56">
        <w:trPr>
          <w:trHeight w:val="20"/>
          <w:tblHeader/>
          <w:jc w:val="center"/>
        </w:trPr>
        <w:tc>
          <w:tcPr>
            <w:tcW w:w="960" w:type="dxa"/>
            <w:vMerge/>
          </w:tcPr>
          <w:p w14:paraId="57BBBC19" w14:textId="77777777" w:rsidR="002F2425" w:rsidRDefault="002F2425" w:rsidP="002F2425">
            <w:pPr>
              <w:spacing w:line="360" w:lineRule="exact"/>
              <w:rPr>
                <w:rFonts w:ascii="Microsoft YaHei" w:eastAsia="Microsoft YaHei" w:hAnsi="Microsoft YaHei"/>
                <w:sz w:val="21"/>
                <w:szCs w:val="21"/>
                <w:lang w:eastAsia="zh-CN"/>
              </w:rPr>
            </w:pPr>
          </w:p>
        </w:tc>
        <w:tc>
          <w:tcPr>
            <w:tcW w:w="1275" w:type="dxa"/>
            <w:vMerge/>
          </w:tcPr>
          <w:p w14:paraId="582BFAB9" w14:textId="77777777" w:rsidR="002F2425" w:rsidRDefault="002F2425" w:rsidP="002F2425">
            <w:pPr>
              <w:spacing w:line="360" w:lineRule="exact"/>
              <w:rPr>
                <w:rFonts w:ascii="Microsoft YaHei" w:eastAsia="Microsoft YaHei" w:hAnsi="Microsoft YaHei"/>
                <w:sz w:val="21"/>
                <w:szCs w:val="21"/>
                <w:lang w:eastAsia="zh-CN"/>
              </w:rPr>
            </w:pPr>
          </w:p>
        </w:tc>
        <w:tc>
          <w:tcPr>
            <w:tcW w:w="3119" w:type="dxa"/>
          </w:tcPr>
          <w:p w14:paraId="2A3E7DC6" w14:textId="77777777" w:rsidR="002F2425" w:rsidRDefault="002F2425" w:rsidP="002F2425">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are the specific management and processing processes for adding or deleting customers? What departments and personnel are responsible for the computer input of customer information and data?</w:t>
            </w:r>
          </w:p>
        </w:tc>
        <w:tc>
          <w:tcPr>
            <w:tcW w:w="2443" w:type="dxa"/>
          </w:tcPr>
          <w:p w14:paraId="38BE145D" w14:textId="77777777" w:rsidR="002F2425" w:rsidRDefault="002F2425" w:rsidP="002F2425">
            <w:pPr>
              <w:pStyle w:val="BodyText"/>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Decision to create or delete can vary: </w:t>
            </w:r>
          </w:p>
          <w:p w14:paraId="6F200A06" w14:textId="7C5D8DBE" w:rsidR="002F2425" w:rsidRDefault="002F2425" w:rsidP="002F2425">
            <w:pPr>
              <w:pStyle w:val="BodyText"/>
              <w:spacing w:line="360" w:lineRule="exact"/>
              <w:rPr>
                <w:rFonts w:ascii="Microsoft YaHei" w:eastAsia="Microsoft YaHei" w:hAnsi="Microsoft YaHei"/>
                <w:sz w:val="21"/>
                <w:szCs w:val="21"/>
                <w:lang w:eastAsia="zh-CN"/>
              </w:rPr>
            </w:pPr>
            <w:r w:rsidRPr="00DA1B14">
              <w:rPr>
                <w:rFonts w:ascii="Microsoft YaHei" w:eastAsia="Microsoft YaHei" w:hAnsi="Microsoft YaHei"/>
                <w:b/>
                <w:bCs/>
                <w:sz w:val="21"/>
                <w:szCs w:val="21"/>
                <w:lang w:eastAsia="zh-CN"/>
              </w:rPr>
              <w:t xml:space="preserve">Creating </w:t>
            </w:r>
            <w:r>
              <w:rPr>
                <w:rFonts w:ascii="Microsoft YaHei" w:eastAsia="Microsoft YaHei" w:hAnsi="Microsoft YaHei"/>
                <w:sz w:val="21"/>
                <w:szCs w:val="21"/>
                <w:lang w:eastAsia="zh-CN"/>
              </w:rPr>
              <w:t xml:space="preserve">customers – demand comes from a new prospect and new customer: We would have checked if customer is on Mafact. If so, use! </w:t>
            </w:r>
          </w:p>
          <w:p w14:paraId="3B2D8B01" w14:textId="1ACA411C" w:rsidR="002F2425" w:rsidRDefault="002F2425" w:rsidP="002F2425">
            <w:pPr>
              <w:pStyle w:val="BodyText"/>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If not on </w:t>
            </w:r>
            <w:proofErr w:type="gramStart"/>
            <w:r>
              <w:rPr>
                <w:rFonts w:ascii="Microsoft YaHei" w:eastAsia="Microsoft YaHei" w:hAnsi="Microsoft YaHei"/>
                <w:sz w:val="21"/>
                <w:szCs w:val="21"/>
                <w:lang w:eastAsia="zh-CN"/>
              </w:rPr>
              <w:t>Mafact,  then</w:t>
            </w:r>
            <w:proofErr w:type="gramEnd"/>
            <w:r>
              <w:rPr>
                <w:rFonts w:ascii="Microsoft YaHei" w:eastAsia="Microsoft YaHei" w:hAnsi="Microsoft YaHei"/>
                <w:sz w:val="21"/>
                <w:szCs w:val="21"/>
                <w:lang w:eastAsia="zh-CN"/>
              </w:rPr>
              <w:t xml:space="preserve"> we add an “ERP” account. </w:t>
            </w:r>
          </w:p>
          <w:p w14:paraId="5D3A84E5" w14:textId="2193B723" w:rsidR="002F2425" w:rsidRDefault="002F2425" w:rsidP="002F2425">
            <w:pPr>
              <w:pStyle w:val="BodyText"/>
              <w:spacing w:line="360" w:lineRule="exact"/>
              <w:rPr>
                <w:rFonts w:ascii="Microsoft YaHei" w:eastAsia="Microsoft YaHei" w:hAnsi="Microsoft YaHei"/>
                <w:sz w:val="21"/>
                <w:szCs w:val="21"/>
                <w:lang w:eastAsia="zh-CN"/>
              </w:rPr>
            </w:pPr>
          </w:p>
          <w:p w14:paraId="290935BC" w14:textId="77777777" w:rsidR="002F2425" w:rsidRDefault="002F2425" w:rsidP="002F2425">
            <w:pPr>
              <w:pStyle w:val="BodyText"/>
              <w:spacing w:line="360" w:lineRule="exact"/>
              <w:rPr>
                <w:rFonts w:ascii="Microsoft YaHei" w:eastAsia="Microsoft YaHei" w:hAnsi="Microsoft YaHei"/>
                <w:sz w:val="21"/>
                <w:szCs w:val="21"/>
                <w:lang w:eastAsia="zh-CN"/>
              </w:rPr>
            </w:pPr>
          </w:p>
          <w:p w14:paraId="615F4064" w14:textId="0A73E79E" w:rsidR="002F2425" w:rsidRDefault="002F2425" w:rsidP="002F2425">
            <w:pPr>
              <w:pStyle w:val="BodyText"/>
              <w:spacing w:line="360" w:lineRule="exact"/>
              <w:rPr>
                <w:rFonts w:ascii="Microsoft YaHei" w:eastAsia="Microsoft YaHei" w:hAnsi="Microsoft YaHei"/>
                <w:sz w:val="21"/>
                <w:szCs w:val="21"/>
                <w:lang w:eastAsia="zh-CN"/>
              </w:rPr>
            </w:pPr>
            <w:r>
              <w:rPr>
                <w:rFonts w:ascii="Microsoft YaHei" w:eastAsia="Microsoft YaHei" w:hAnsi="Microsoft YaHei"/>
                <w:b/>
                <w:bCs/>
                <w:sz w:val="21"/>
                <w:szCs w:val="21"/>
                <w:lang w:eastAsia="zh-CN"/>
              </w:rPr>
              <w:t xml:space="preserve">Deleting </w:t>
            </w:r>
            <w:r>
              <w:rPr>
                <w:rFonts w:ascii="Microsoft YaHei" w:eastAsia="Microsoft YaHei" w:hAnsi="Microsoft YaHei"/>
                <w:sz w:val="21"/>
                <w:szCs w:val="21"/>
                <w:lang w:eastAsia="zh-CN"/>
              </w:rPr>
              <w:t xml:space="preserve">Customers – we do not </w:t>
            </w:r>
            <w:proofErr w:type="gramStart"/>
            <w:r>
              <w:rPr>
                <w:rFonts w:ascii="Microsoft YaHei" w:eastAsia="Microsoft YaHei" w:hAnsi="Microsoft YaHei"/>
                <w:sz w:val="21"/>
                <w:szCs w:val="21"/>
                <w:lang w:eastAsia="zh-CN"/>
              </w:rPr>
              <w:t>delete,</w:t>
            </w:r>
            <w:proofErr w:type="gramEnd"/>
            <w:r>
              <w:rPr>
                <w:rFonts w:ascii="Microsoft YaHei" w:eastAsia="Microsoft YaHei" w:hAnsi="Microsoft YaHei"/>
                <w:sz w:val="21"/>
                <w:szCs w:val="21"/>
                <w:lang w:eastAsia="zh-CN"/>
              </w:rPr>
              <w:t xml:space="preserve"> however we change customer </w:t>
            </w:r>
            <w:proofErr w:type="gramStart"/>
            <w:r>
              <w:rPr>
                <w:rFonts w:ascii="Microsoft YaHei" w:eastAsia="Microsoft YaHei" w:hAnsi="Microsoft YaHei"/>
                <w:sz w:val="21"/>
                <w:szCs w:val="21"/>
                <w:lang w:eastAsia="zh-CN"/>
              </w:rPr>
              <w:t>name  /</w:t>
            </w:r>
            <w:proofErr w:type="gramEnd"/>
            <w:r>
              <w:rPr>
                <w:rFonts w:ascii="Microsoft YaHei" w:eastAsia="Microsoft YaHei" w:hAnsi="Microsoft YaHei"/>
                <w:sz w:val="21"/>
                <w:szCs w:val="21"/>
                <w:lang w:eastAsia="zh-CN"/>
              </w:rPr>
              <w:t xml:space="preserve"> address / VAT no.  where there are circumstances that require this. Changes are made on Mafact. </w:t>
            </w:r>
          </w:p>
          <w:p w14:paraId="3A6BE45B" w14:textId="0392D5CC" w:rsidR="002F2425" w:rsidRDefault="002F2425" w:rsidP="002F2425">
            <w:pPr>
              <w:pStyle w:val="BodyText"/>
              <w:spacing w:line="360" w:lineRule="exact"/>
              <w:rPr>
                <w:rFonts w:ascii="Microsoft YaHei" w:eastAsia="Microsoft YaHei" w:hAnsi="Microsoft YaHei"/>
                <w:sz w:val="21"/>
                <w:szCs w:val="21"/>
                <w:lang w:eastAsia="zh-CN"/>
              </w:rPr>
            </w:pPr>
          </w:p>
        </w:tc>
        <w:tc>
          <w:tcPr>
            <w:tcW w:w="1984" w:type="dxa"/>
          </w:tcPr>
          <w:p w14:paraId="58243F37" w14:textId="77777777" w:rsidR="002F2425" w:rsidRDefault="002F2425" w:rsidP="002F2425">
            <w:pPr>
              <w:pStyle w:val="BodyText"/>
              <w:spacing w:line="360" w:lineRule="exact"/>
              <w:rPr>
                <w:rFonts w:ascii="Microsoft YaHei" w:eastAsia="Microsoft YaHei" w:hAnsi="Microsoft YaHei"/>
                <w:sz w:val="21"/>
                <w:szCs w:val="21"/>
                <w:lang w:eastAsia="zh-CN"/>
              </w:rPr>
            </w:pPr>
          </w:p>
        </w:tc>
      </w:tr>
      <w:tr w:rsidR="002F2425" w14:paraId="51D3AC7D" w14:textId="77777777" w:rsidTr="00865D56">
        <w:trPr>
          <w:trHeight w:val="20"/>
          <w:tblHeader/>
          <w:jc w:val="center"/>
        </w:trPr>
        <w:tc>
          <w:tcPr>
            <w:tcW w:w="960" w:type="dxa"/>
            <w:vMerge/>
          </w:tcPr>
          <w:p w14:paraId="0AC24144" w14:textId="77777777" w:rsidR="002F2425" w:rsidRDefault="002F2425" w:rsidP="002F2425">
            <w:pPr>
              <w:spacing w:line="360" w:lineRule="exact"/>
              <w:rPr>
                <w:rFonts w:ascii="Microsoft YaHei" w:eastAsia="Microsoft YaHei" w:hAnsi="Microsoft YaHei"/>
                <w:sz w:val="21"/>
                <w:szCs w:val="21"/>
                <w:lang w:eastAsia="zh-CN"/>
              </w:rPr>
            </w:pPr>
          </w:p>
        </w:tc>
        <w:tc>
          <w:tcPr>
            <w:tcW w:w="1275" w:type="dxa"/>
            <w:vMerge/>
          </w:tcPr>
          <w:p w14:paraId="594E903D" w14:textId="77777777" w:rsidR="002F2425" w:rsidRDefault="002F2425" w:rsidP="002F2425">
            <w:pPr>
              <w:spacing w:line="360" w:lineRule="exact"/>
              <w:rPr>
                <w:rFonts w:ascii="Microsoft YaHei" w:eastAsia="Microsoft YaHei" w:hAnsi="Microsoft YaHei"/>
                <w:sz w:val="21"/>
                <w:szCs w:val="21"/>
                <w:lang w:eastAsia="zh-CN"/>
              </w:rPr>
            </w:pPr>
          </w:p>
        </w:tc>
        <w:tc>
          <w:tcPr>
            <w:tcW w:w="3119" w:type="dxa"/>
          </w:tcPr>
          <w:p w14:paraId="360064E4" w14:textId="77777777" w:rsidR="002F2425" w:rsidRDefault="002F2425" w:rsidP="002F2425">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kind of customer information is entered into the computer?</w:t>
            </w:r>
          </w:p>
        </w:tc>
        <w:tc>
          <w:tcPr>
            <w:tcW w:w="2443" w:type="dxa"/>
          </w:tcPr>
          <w:p w14:paraId="482B5033" w14:textId="2455AC14" w:rsidR="002F2425" w:rsidRDefault="002F2425" w:rsidP="002F2425">
            <w:pPr>
              <w:pStyle w:val="BodyText"/>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Name, address, VAT no., language, customer no., file no., phone no., payment terms, VAT code.</w:t>
            </w:r>
          </w:p>
        </w:tc>
        <w:tc>
          <w:tcPr>
            <w:tcW w:w="1984" w:type="dxa"/>
          </w:tcPr>
          <w:p w14:paraId="40B09868" w14:textId="77777777" w:rsidR="002F2425" w:rsidRDefault="002F2425" w:rsidP="002F2425">
            <w:pPr>
              <w:pStyle w:val="BodyText"/>
              <w:spacing w:line="360" w:lineRule="exact"/>
              <w:rPr>
                <w:rFonts w:ascii="Microsoft YaHei" w:eastAsia="Microsoft YaHei" w:hAnsi="Microsoft YaHei"/>
                <w:sz w:val="21"/>
                <w:szCs w:val="21"/>
                <w:lang w:eastAsia="zh-CN"/>
              </w:rPr>
            </w:pPr>
          </w:p>
        </w:tc>
      </w:tr>
      <w:tr w:rsidR="002F2425" w14:paraId="2F01D943" w14:textId="77777777" w:rsidTr="00865D56">
        <w:trPr>
          <w:trHeight w:val="20"/>
          <w:tblHeader/>
          <w:jc w:val="center"/>
        </w:trPr>
        <w:tc>
          <w:tcPr>
            <w:tcW w:w="960" w:type="dxa"/>
            <w:vMerge/>
          </w:tcPr>
          <w:p w14:paraId="408D2807" w14:textId="77777777" w:rsidR="002F2425" w:rsidRDefault="002F2425" w:rsidP="002F2425">
            <w:pPr>
              <w:spacing w:line="360" w:lineRule="exact"/>
              <w:rPr>
                <w:rFonts w:ascii="Microsoft YaHei" w:eastAsia="Microsoft YaHei" w:hAnsi="Microsoft YaHei"/>
                <w:sz w:val="21"/>
                <w:szCs w:val="21"/>
                <w:lang w:eastAsia="zh-CN"/>
              </w:rPr>
            </w:pPr>
          </w:p>
        </w:tc>
        <w:tc>
          <w:tcPr>
            <w:tcW w:w="1275" w:type="dxa"/>
            <w:vMerge/>
          </w:tcPr>
          <w:p w14:paraId="02456E9C" w14:textId="77777777" w:rsidR="002F2425" w:rsidRDefault="002F2425" w:rsidP="002F2425">
            <w:pPr>
              <w:spacing w:line="360" w:lineRule="exact"/>
              <w:rPr>
                <w:rFonts w:ascii="Microsoft YaHei" w:eastAsia="Microsoft YaHei" w:hAnsi="Microsoft YaHei"/>
                <w:sz w:val="21"/>
                <w:szCs w:val="21"/>
                <w:lang w:eastAsia="zh-CN"/>
              </w:rPr>
            </w:pPr>
          </w:p>
        </w:tc>
        <w:tc>
          <w:tcPr>
            <w:tcW w:w="3119" w:type="dxa"/>
          </w:tcPr>
          <w:p w14:paraId="3CB116E3" w14:textId="77777777" w:rsidR="002F2425" w:rsidRDefault="002F2425" w:rsidP="002F2425">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 xml:space="preserve">How is the permission management of customer </w:t>
            </w:r>
            <w:proofErr w:type="gramStart"/>
            <w:r>
              <w:rPr>
                <w:rFonts w:ascii="Microsoft YaHei" w:eastAsia="Microsoft YaHei" w:hAnsi="Microsoft YaHei" w:hint="eastAsia"/>
                <w:sz w:val="21"/>
                <w:szCs w:val="21"/>
                <w:lang w:eastAsia="zh-CN"/>
              </w:rPr>
              <w:t>data?(</w:t>
            </w:r>
            <w:proofErr w:type="gramEnd"/>
            <w:r>
              <w:rPr>
                <w:rFonts w:ascii="Microsoft YaHei" w:eastAsia="Microsoft YaHei" w:hAnsi="Microsoft YaHei" w:hint="eastAsia"/>
                <w:sz w:val="21"/>
                <w:szCs w:val="21"/>
                <w:lang w:eastAsia="zh-CN"/>
              </w:rPr>
              <w:t>Who has permission to see, who has permission to modify, etc.)</w:t>
            </w:r>
          </w:p>
        </w:tc>
        <w:tc>
          <w:tcPr>
            <w:tcW w:w="2443" w:type="dxa"/>
          </w:tcPr>
          <w:p w14:paraId="5260DD3E" w14:textId="77777777" w:rsidR="002F2425" w:rsidRDefault="00C728C6" w:rsidP="002F2425">
            <w:pPr>
              <w:pStyle w:val="BodyText"/>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Sylvie Ledoux</w:t>
            </w:r>
          </w:p>
          <w:p w14:paraId="70C7CF7E" w14:textId="2181C88C" w:rsidR="00C728C6" w:rsidRDefault="00C728C6" w:rsidP="002F2425">
            <w:pPr>
              <w:pStyle w:val="BodyText"/>
              <w:spacing w:line="360" w:lineRule="exact"/>
              <w:rPr>
                <w:rFonts w:ascii="Microsoft YaHei" w:eastAsia="Microsoft YaHei" w:hAnsi="Microsoft YaHei"/>
                <w:sz w:val="21"/>
                <w:szCs w:val="21"/>
                <w:lang w:eastAsia="zh-CN"/>
              </w:rPr>
            </w:pPr>
          </w:p>
        </w:tc>
        <w:tc>
          <w:tcPr>
            <w:tcW w:w="1984" w:type="dxa"/>
          </w:tcPr>
          <w:p w14:paraId="3C6FFB20" w14:textId="77777777" w:rsidR="002F2425" w:rsidRDefault="002F2425" w:rsidP="002F2425">
            <w:pPr>
              <w:pStyle w:val="BodyText"/>
              <w:spacing w:line="360" w:lineRule="exact"/>
              <w:rPr>
                <w:rFonts w:ascii="Microsoft YaHei" w:eastAsia="Microsoft YaHei" w:hAnsi="Microsoft YaHei"/>
                <w:sz w:val="21"/>
                <w:szCs w:val="21"/>
                <w:lang w:eastAsia="zh-CN"/>
              </w:rPr>
            </w:pPr>
          </w:p>
        </w:tc>
      </w:tr>
      <w:tr w:rsidR="002F2425" w14:paraId="3FAA0E24" w14:textId="77777777" w:rsidTr="00865D56">
        <w:trPr>
          <w:trHeight w:val="20"/>
          <w:tblHeader/>
          <w:jc w:val="center"/>
        </w:trPr>
        <w:tc>
          <w:tcPr>
            <w:tcW w:w="960" w:type="dxa"/>
            <w:vMerge w:val="restart"/>
            <w:vAlign w:val="center"/>
          </w:tcPr>
          <w:p w14:paraId="74F8A29F" w14:textId="77777777" w:rsidR="002F2425" w:rsidRDefault="002F2425" w:rsidP="002F2425">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4</w:t>
            </w:r>
          </w:p>
        </w:tc>
        <w:tc>
          <w:tcPr>
            <w:tcW w:w="1275" w:type="dxa"/>
            <w:vMerge w:val="restart"/>
            <w:vAlign w:val="center"/>
          </w:tcPr>
          <w:p w14:paraId="0183B250" w14:textId="77777777" w:rsidR="002F2425" w:rsidRDefault="002F2425" w:rsidP="002F2425">
            <w:pPr>
              <w:spacing w:line="360" w:lineRule="exact"/>
              <w:rPr>
                <w:rFonts w:ascii="Microsoft YaHei" w:eastAsia="Microsoft YaHei" w:hAnsi="Microsoft YaHei"/>
                <w:sz w:val="21"/>
                <w:szCs w:val="21"/>
                <w:lang w:eastAsia="zh-CN"/>
              </w:rPr>
            </w:pPr>
            <w:r>
              <w:rPr>
                <w:rFonts w:ascii="Microsoft YaHei" w:eastAsia="Microsoft YaHei" w:hAnsi="Microsoft YaHei" w:hint="eastAsia"/>
                <w:bCs/>
                <w:iCs/>
                <w:sz w:val="21"/>
                <w:szCs w:val="21"/>
                <w:lang w:eastAsia="zh-CN"/>
              </w:rPr>
              <w:t>Inquiry management</w:t>
            </w:r>
          </w:p>
        </w:tc>
        <w:tc>
          <w:tcPr>
            <w:tcW w:w="3119" w:type="dxa"/>
          </w:tcPr>
          <w:p w14:paraId="345C66FA" w14:textId="77777777" w:rsidR="002F2425" w:rsidRDefault="002F2425" w:rsidP="002F2425">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usual way for customers to inquire?</w:t>
            </w:r>
          </w:p>
        </w:tc>
        <w:tc>
          <w:tcPr>
            <w:tcW w:w="2443" w:type="dxa"/>
          </w:tcPr>
          <w:p w14:paraId="57E75C56" w14:textId="58946249" w:rsidR="002F2425" w:rsidRDefault="00C728C6" w:rsidP="002F2425">
            <w:pPr>
              <w:keepLines/>
              <w:spacing w:line="360" w:lineRule="exact"/>
              <w:ind w:left="144" w:hanging="144"/>
              <w:rPr>
                <w:rFonts w:ascii="Microsoft YaHei" w:eastAsia="Microsoft YaHei" w:hAnsi="Microsoft YaHei"/>
                <w:sz w:val="21"/>
                <w:szCs w:val="21"/>
                <w:lang w:eastAsia="zh-CN"/>
              </w:rPr>
            </w:pPr>
            <w:r>
              <w:rPr>
                <w:rFonts w:ascii="Microsoft YaHei" w:eastAsia="Microsoft YaHei" w:hAnsi="Microsoft YaHei"/>
                <w:sz w:val="21"/>
                <w:szCs w:val="21"/>
                <w:lang w:eastAsia="zh-CN"/>
              </w:rPr>
              <w:t>Email, phone calls, during site visits, web site.</w:t>
            </w:r>
          </w:p>
        </w:tc>
        <w:tc>
          <w:tcPr>
            <w:tcW w:w="1984" w:type="dxa"/>
          </w:tcPr>
          <w:p w14:paraId="61CE3A93" w14:textId="77777777" w:rsidR="002F2425" w:rsidRDefault="002F2425" w:rsidP="002F2425">
            <w:pPr>
              <w:keepLines/>
              <w:spacing w:line="360" w:lineRule="exact"/>
              <w:ind w:left="144" w:hanging="144"/>
              <w:rPr>
                <w:rFonts w:ascii="Microsoft YaHei" w:eastAsia="Microsoft YaHei" w:hAnsi="Microsoft YaHei"/>
                <w:sz w:val="21"/>
                <w:szCs w:val="21"/>
                <w:lang w:eastAsia="zh-CN"/>
              </w:rPr>
            </w:pPr>
          </w:p>
        </w:tc>
      </w:tr>
      <w:tr w:rsidR="002F2425" w14:paraId="5A5DA0C0" w14:textId="77777777" w:rsidTr="00865D56">
        <w:trPr>
          <w:trHeight w:val="20"/>
          <w:tblHeader/>
          <w:jc w:val="center"/>
        </w:trPr>
        <w:tc>
          <w:tcPr>
            <w:tcW w:w="960" w:type="dxa"/>
            <w:vMerge/>
          </w:tcPr>
          <w:p w14:paraId="79ED54C4" w14:textId="77777777" w:rsidR="002F2425" w:rsidRDefault="002F2425" w:rsidP="002F2425">
            <w:pPr>
              <w:keepLines/>
              <w:spacing w:line="360" w:lineRule="exact"/>
              <w:rPr>
                <w:rFonts w:ascii="Microsoft YaHei" w:eastAsia="Microsoft YaHei" w:hAnsi="Microsoft YaHei"/>
                <w:sz w:val="21"/>
                <w:szCs w:val="21"/>
                <w:lang w:eastAsia="zh-CN"/>
              </w:rPr>
            </w:pPr>
          </w:p>
        </w:tc>
        <w:tc>
          <w:tcPr>
            <w:tcW w:w="1275" w:type="dxa"/>
            <w:vMerge/>
          </w:tcPr>
          <w:p w14:paraId="20D9CD4E" w14:textId="77777777" w:rsidR="002F2425" w:rsidRDefault="002F2425" w:rsidP="002F2425">
            <w:pPr>
              <w:keepLines/>
              <w:spacing w:line="360" w:lineRule="exact"/>
              <w:rPr>
                <w:rFonts w:ascii="Microsoft YaHei" w:eastAsia="Microsoft YaHei" w:hAnsi="Microsoft YaHei"/>
                <w:sz w:val="21"/>
                <w:szCs w:val="21"/>
                <w:lang w:eastAsia="zh-CN"/>
              </w:rPr>
            </w:pPr>
          </w:p>
        </w:tc>
        <w:tc>
          <w:tcPr>
            <w:tcW w:w="3119" w:type="dxa"/>
          </w:tcPr>
          <w:p w14:paraId="5EA5E49A" w14:textId="77777777" w:rsidR="002F2425" w:rsidRDefault="002F2425" w:rsidP="002F2425">
            <w:pPr>
              <w:keepLines/>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deal with customer inquiries?</w:t>
            </w:r>
          </w:p>
        </w:tc>
        <w:tc>
          <w:tcPr>
            <w:tcW w:w="2443" w:type="dxa"/>
          </w:tcPr>
          <w:p w14:paraId="6469AFAF" w14:textId="77777777" w:rsidR="002F2425" w:rsidRDefault="00C728C6" w:rsidP="002F2425">
            <w:pPr>
              <w:keepLines/>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New equipment: Nicolas Blommaert</w:t>
            </w:r>
          </w:p>
          <w:p w14:paraId="7C77BC59" w14:textId="77777777" w:rsidR="00C728C6" w:rsidRDefault="00C728C6" w:rsidP="002F2425">
            <w:pPr>
              <w:keepLines/>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Spare parts: Sylvie Ledoux</w:t>
            </w:r>
          </w:p>
          <w:p w14:paraId="1D3FDBC9" w14:textId="3C082A45" w:rsidR="00C728C6" w:rsidRDefault="00C728C6" w:rsidP="002F2425">
            <w:pPr>
              <w:keepLines/>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Service: Service team.</w:t>
            </w:r>
          </w:p>
        </w:tc>
        <w:tc>
          <w:tcPr>
            <w:tcW w:w="1984" w:type="dxa"/>
          </w:tcPr>
          <w:p w14:paraId="35DF80D1" w14:textId="77777777" w:rsidR="002F2425" w:rsidRDefault="002F2425" w:rsidP="002F2425">
            <w:pPr>
              <w:keepLines/>
              <w:spacing w:line="360" w:lineRule="exact"/>
              <w:rPr>
                <w:rFonts w:ascii="Microsoft YaHei" w:eastAsia="Microsoft YaHei" w:hAnsi="Microsoft YaHei"/>
                <w:sz w:val="21"/>
                <w:szCs w:val="21"/>
                <w:lang w:eastAsia="zh-CN"/>
              </w:rPr>
            </w:pPr>
          </w:p>
        </w:tc>
      </w:tr>
      <w:tr w:rsidR="002F2425" w14:paraId="5A71B7AF" w14:textId="77777777" w:rsidTr="00865D56">
        <w:trPr>
          <w:trHeight w:val="20"/>
          <w:tblHeader/>
          <w:jc w:val="center"/>
        </w:trPr>
        <w:tc>
          <w:tcPr>
            <w:tcW w:w="960" w:type="dxa"/>
            <w:vMerge w:val="restart"/>
            <w:vAlign w:val="center"/>
          </w:tcPr>
          <w:p w14:paraId="54ECC2E3" w14:textId="77777777" w:rsidR="002F2425" w:rsidRDefault="002F2425" w:rsidP="002F2425">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5</w:t>
            </w:r>
          </w:p>
        </w:tc>
        <w:tc>
          <w:tcPr>
            <w:tcW w:w="1275" w:type="dxa"/>
            <w:vMerge w:val="restart"/>
            <w:vAlign w:val="center"/>
          </w:tcPr>
          <w:p w14:paraId="19FD4FD7" w14:textId="77777777" w:rsidR="002F2425" w:rsidRDefault="002F2425" w:rsidP="002F2425">
            <w:pPr>
              <w:spacing w:line="360" w:lineRule="exact"/>
              <w:rPr>
                <w:rFonts w:ascii="Microsoft YaHei" w:eastAsia="Microsoft YaHei" w:hAnsi="Microsoft YaHei"/>
                <w:sz w:val="21"/>
                <w:szCs w:val="21"/>
                <w:lang w:eastAsia="zh-CN"/>
              </w:rPr>
            </w:pPr>
            <w:r>
              <w:rPr>
                <w:rFonts w:ascii="Microsoft YaHei" w:eastAsia="Microsoft YaHei" w:hAnsi="Microsoft YaHei" w:hint="eastAsia"/>
                <w:bCs/>
                <w:iCs/>
                <w:sz w:val="21"/>
                <w:szCs w:val="21"/>
                <w:lang w:eastAsia="zh-CN"/>
              </w:rPr>
              <w:t>Sales quotation management</w:t>
            </w:r>
          </w:p>
        </w:tc>
        <w:tc>
          <w:tcPr>
            <w:tcW w:w="3119" w:type="dxa"/>
          </w:tcPr>
          <w:p w14:paraId="25ECA8A0" w14:textId="77777777" w:rsidR="002F2425" w:rsidRDefault="002F2425" w:rsidP="002F2425">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quote to a customer?</w:t>
            </w:r>
          </w:p>
        </w:tc>
        <w:tc>
          <w:tcPr>
            <w:tcW w:w="2443" w:type="dxa"/>
          </w:tcPr>
          <w:p w14:paraId="030DBA7A" w14:textId="30B18629" w:rsidR="002F2425" w:rsidRDefault="00C728C6" w:rsidP="002F2425">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Quote is generated on Mafact / Dynamics after checks for Stock, Costs, Lead Time, INCO Terms, Payment Terms</w:t>
            </w:r>
          </w:p>
        </w:tc>
        <w:tc>
          <w:tcPr>
            <w:tcW w:w="1984" w:type="dxa"/>
          </w:tcPr>
          <w:p w14:paraId="40B77E36" w14:textId="77777777" w:rsidR="002F2425" w:rsidRDefault="002F2425" w:rsidP="002F2425">
            <w:pPr>
              <w:spacing w:line="360" w:lineRule="exact"/>
              <w:rPr>
                <w:rFonts w:ascii="Microsoft YaHei" w:eastAsia="Microsoft YaHei" w:hAnsi="Microsoft YaHei"/>
                <w:sz w:val="21"/>
                <w:szCs w:val="21"/>
                <w:lang w:eastAsia="zh-CN"/>
              </w:rPr>
            </w:pPr>
          </w:p>
        </w:tc>
      </w:tr>
      <w:tr w:rsidR="002F2425" w14:paraId="35A95F49" w14:textId="77777777" w:rsidTr="00865D56">
        <w:trPr>
          <w:trHeight w:val="20"/>
          <w:tblHeader/>
          <w:jc w:val="center"/>
        </w:trPr>
        <w:tc>
          <w:tcPr>
            <w:tcW w:w="960" w:type="dxa"/>
            <w:vMerge/>
          </w:tcPr>
          <w:p w14:paraId="57A08BCA" w14:textId="77777777" w:rsidR="002F2425" w:rsidRDefault="002F2425" w:rsidP="002F2425">
            <w:pPr>
              <w:spacing w:line="360" w:lineRule="exact"/>
              <w:rPr>
                <w:rFonts w:ascii="Microsoft YaHei" w:eastAsia="Microsoft YaHei" w:hAnsi="Microsoft YaHei"/>
                <w:sz w:val="21"/>
                <w:szCs w:val="21"/>
                <w:lang w:eastAsia="zh-CN"/>
              </w:rPr>
            </w:pPr>
          </w:p>
        </w:tc>
        <w:tc>
          <w:tcPr>
            <w:tcW w:w="1275" w:type="dxa"/>
            <w:vMerge/>
          </w:tcPr>
          <w:p w14:paraId="451FAEB5" w14:textId="77777777" w:rsidR="002F2425" w:rsidRDefault="002F2425" w:rsidP="002F2425">
            <w:pPr>
              <w:spacing w:line="360" w:lineRule="exact"/>
              <w:rPr>
                <w:rFonts w:ascii="Microsoft YaHei" w:eastAsia="Microsoft YaHei" w:hAnsi="Microsoft YaHei"/>
                <w:sz w:val="21"/>
                <w:szCs w:val="21"/>
                <w:lang w:eastAsia="zh-CN"/>
              </w:rPr>
            </w:pPr>
          </w:p>
        </w:tc>
        <w:tc>
          <w:tcPr>
            <w:tcW w:w="3119" w:type="dxa"/>
          </w:tcPr>
          <w:p w14:paraId="6B7E25ED" w14:textId="77777777" w:rsidR="002F2425" w:rsidRDefault="002F2425" w:rsidP="002F2425">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basis of the quotation (such as according to the customers inquiry, the previous order)?</w:t>
            </w:r>
          </w:p>
        </w:tc>
        <w:tc>
          <w:tcPr>
            <w:tcW w:w="2443" w:type="dxa"/>
          </w:tcPr>
          <w:p w14:paraId="6181DC92" w14:textId="4D8D6FAB" w:rsidR="002F2425" w:rsidRDefault="00C728C6" w:rsidP="002F2425">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According to inquiries.</w:t>
            </w:r>
          </w:p>
        </w:tc>
        <w:tc>
          <w:tcPr>
            <w:tcW w:w="1984" w:type="dxa"/>
          </w:tcPr>
          <w:p w14:paraId="4DF7C765" w14:textId="77777777" w:rsidR="002F2425" w:rsidRDefault="002F2425" w:rsidP="002F2425">
            <w:pPr>
              <w:spacing w:line="360" w:lineRule="exact"/>
              <w:rPr>
                <w:rFonts w:ascii="Microsoft YaHei" w:eastAsia="Microsoft YaHei" w:hAnsi="Microsoft YaHei"/>
                <w:sz w:val="21"/>
                <w:szCs w:val="21"/>
                <w:lang w:eastAsia="zh-CN"/>
              </w:rPr>
            </w:pPr>
          </w:p>
        </w:tc>
      </w:tr>
      <w:tr w:rsidR="002F2425" w14:paraId="65D3757D" w14:textId="77777777" w:rsidTr="00865D56">
        <w:trPr>
          <w:trHeight w:val="20"/>
          <w:tblHeader/>
          <w:jc w:val="center"/>
        </w:trPr>
        <w:tc>
          <w:tcPr>
            <w:tcW w:w="960" w:type="dxa"/>
            <w:vMerge/>
          </w:tcPr>
          <w:p w14:paraId="3DB93515" w14:textId="77777777" w:rsidR="002F2425" w:rsidRDefault="002F2425" w:rsidP="002F2425">
            <w:pPr>
              <w:spacing w:line="360" w:lineRule="exact"/>
              <w:rPr>
                <w:rFonts w:ascii="Microsoft YaHei" w:eastAsia="Microsoft YaHei" w:hAnsi="Microsoft YaHei"/>
                <w:sz w:val="21"/>
                <w:szCs w:val="21"/>
                <w:lang w:eastAsia="zh-CN"/>
              </w:rPr>
            </w:pPr>
          </w:p>
        </w:tc>
        <w:tc>
          <w:tcPr>
            <w:tcW w:w="1275" w:type="dxa"/>
            <w:vMerge/>
          </w:tcPr>
          <w:p w14:paraId="05363E00" w14:textId="77777777" w:rsidR="002F2425" w:rsidRDefault="002F2425" w:rsidP="002F2425">
            <w:pPr>
              <w:spacing w:line="360" w:lineRule="exact"/>
              <w:rPr>
                <w:rFonts w:ascii="Microsoft YaHei" w:eastAsia="Microsoft YaHei" w:hAnsi="Microsoft YaHei"/>
                <w:sz w:val="21"/>
                <w:szCs w:val="21"/>
                <w:lang w:eastAsia="zh-CN"/>
              </w:rPr>
            </w:pPr>
          </w:p>
        </w:tc>
        <w:tc>
          <w:tcPr>
            <w:tcW w:w="3119" w:type="dxa"/>
          </w:tcPr>
          <w:p w14:paraId="0CF53189" w14:textId="77777777" w:rsidR="002F2425" w:rsidRDefault="002F2425" w:rsidP="002F2425">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is the validity period of the quotation managed?</w:t>
            </w:r>
          </w:p>
        </w:tc>
        <w:tc>
          <w:tcPr>
            <w:tcW w:w="2443" w:type="dxa"/>
          </w:tcPr>
          <w:p w14:paraId="357A1CB4" w14:textId="16EA3473" w:rsidR="002F2425" w:rsidRDefault="00C728C6" w:rsidP="002F2425">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Spare parts: on Mafact</w:t>
            </w:r>
          </w:p>
        </w:tc>
        <w:tc>
          <w:tcPr>
            <w:tcW w:w="1984" w:type="dxa"/>
          </w:tcPr>
          <w:p w14:paraId="28ABE741" w14:textId="77777777" w:rsidR="002F2425" w:rsidRDefault="002F2425" w:rsidP="002F2425">
            <w:pPr>
              <w:spacing w:line="360" w:lineRule="exact"/>
              <w:rPr>
                <w:rFonts w:ascii="Microsoft YaHei" w:eastAsia="Microsoft YaHei" w:hAnsi="Microsoft YaHei"/>
                <w:sz w:val="21"/>
                <w:szCs w:val="21"/>
                <w:lang w:eastAsia="zh-CN"/>
              </w:rPr>
            </w:pPr>
          </w:p>
        </w:tc>
      </w:tr>
      <w:tr w:rsidR="00C728C6" w14:paraId="0429A327" w14:textId="77777777" w:rsidTr="00865D56">
        <w:trPr>
          <w:trHeight w:val="20"/>
          <w:tblHeader/>
          <w:jc w:val="center"/>
        </w:trPr>
        <w:tc>
          <w:tcPr>
            <w:tcW w:w="960" w:type="dxa"/>
            <w:vMerge/>
          </w:tcPr>
          <w:p w14:paraId="7C4F242F" w14:textId="77777777" w:rsidR="00C728C6" w:rsidRDefault="00C728C6" w:rsidP="00C728C6">
            <w:pPr>
              <w:spacing w:line="360" w:lineRule="exact"/>
              <w:rPr>
                <w:rFonts w:ascii="Microsoft YaHei" w:eastAsia="Microsoft YaHei" w:hAnsi="Microsoft YaHei"/>
                <w:sz w:val="21"/>
                <w:szCs w:val="21"/>
                <w:lang w:eastAsia="zh-CN"/>
              </w:rPr>
            </w:pPr>
          </w:p>
        </w:tc>
        <w:tc>
          <w:tcPr>
            <w:tcW w:w="1275" w:type="dxa"/>
            <w:vMerge/>
          </w:tcPr>
          <w:p w14:paraId="032C0EDF" w14:textId="77777777" w:rsidR="00C728C6" w:rsidRDefault="00C728C6" w:rsidP="00C728C6">
            <w:pPr>
              <w:spacing w:line="360" w:lineRule="exact"/>
              <w:rPr>
                <w:rFonts w:ascii="Microsoft YaHei" w:eastAsia="Microsoft YaHei" w:hAnsi="Microsoft YaHei"/>
                <w:sz w:val="21"/>
                <w:szCs w:val="21"/>
                <w:lang w:eastAsia="zh-CN"/>
              </w:rPr>
            </w:pPr>
          </w:p>
        </w:tc>
        <w:tc>
          <w:tcPr>
            <w:tcW w:w="3119" w:type="dxa"/>
          </w:tcPr>
          <w:p w14:paraId="4C4334C9" w14:textId="77777777" w:rsidR="00C728C6" w:rsidRDefault="00C728C6" w:rsidP="00C728C6">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sign of the end of the offer?</w:t>
            </w:r>
          </w:p>
        </w:tc>
        <w:tc>
          <w:tcPr>
            <w:tcW w:w="2443" w:type="dxa"/>
          </w:tcPr>
          <w:p w14:paraId="494CF091" w14:textId="0EFBCEBE" w:rsidR="00C728C6" w:rsidRDefault="00C728C6" w:rsidP="00C728C6">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Usually when customer or end user orders or advises that the order has been lost or no longer required. In addition, if no feedback can be obtained after a certain period (this can vary in timescales dependant on what parts, market, customer or market sector etc), then we would close the quote.  </w:t>
            </w:r>
          </w:p>
        </w:tc>
        <w:tc>
          <w:tcPr>
            <w:tcW w:w="1984" w:type="dxa"/>
          </w:tcPr>
          <w:p w14:paraId="27B5CA96" w14:textId="77777777" w:rsidR="00C728C6" w:rsidRDefault="00C728C6" w:rsidP="00C728C6">
            <w:pPr>
              <w:spacing w:line="360" w:lineRule="exact"/>
              <w:rPr>
                <w:rFonts w:ascii="Microsoft YaHei" w:eastAsia="Microsoft YaHei" w:hAnsi="Microsoft YaHei"/>
                <w:sz w:val="21"/>
                <w:szCs w:val="21"/>
                <w:lang w:eastAsia="zh-CN"/>
              </w:rPr>
            </w:pPr>
          </w:p>
        </w:tc>
      </w:tr>
      <w:tr w:rsidR="00C728C6" w14:paraId="59769EE0" w14:textId="77777777" w:rsidTr="00865D56">
        <w:trPr>
          <w:trHeight w:val="20"/>
          <w:tblHeader/>
          <w:jc w:val="center"/>
        </w:trPr>
        <w:tc>
          <w:tcPr>
            <w:tcW w:w="960" w:type="dxa"/>
            <w:vMerge w:val="restart"/>
            <w:vAlign w:val="center"/>
          </w:tcPr>
          <w:p w14:paraId="4C64CDA8" w14:textId="77777777" w:rsidR="00C728C6" w:rsidRDefault="00C728C6" w:rsidP="00C728C6">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6</w:t>
            </w:r>
          </w:p>
        </w:tc>
        <w:tc>
          <w:tcPr>
            <w:tcW w:w="1275" w:type="dxa"/>
            <w:vMerge w:val="restart"/>
            <w:vAlign w:val="center"/>
          </w:tcPr>
          <w:p w14:paraId="5232929A" w14:textId="77777777" w:rsidR="00C728C6" w:rsidRDefault="00C728C6" w:rsidP="00C728C6">
            <w:pPr>
              <w:spacing w:line="360" w:lineRule="exact"/>
              <w:rPr>
                <w:rFonts w:ascii="Microsoft YaHei" w:eastAsia="Microsoft YaHei" w:hAnsi="Microsoft YaHei"/>
                <w:sz w:val="21"/>
                <w:szCs w:val="21"/>
                <w:lang w:eastAsia="zh-CN"/>
              </w:rPr>
            </w:pPr>
            <w:r>
              <w:rPr>
                <w:rFonts w:ascii="Microsoft YaHei" w:eastAsia="Microsoft YaHei" w:hAnsi="Microsoft YaHei" w:hint="eastAsia"/>
                <w:bCs/>
                <w:iCs/>
                <w:sz w:val="21"/>
                <w:szCs w:val="21"/>
                <w:lang w:eastAsia="zh-CN"/>
              </w:rPr>
              <w:t>contract management</w:t>
            </w:r>
          </w:p>
        </w:tc>
        <w:tc>
          <w:tcPr>
            <w:tcW w:w="3119" w:type="dxa"/>
          </w:tcPr>
          <w:p w14:paraId="792EFF59" w14:textId="77777777" w:rsidR="00C728C6" w:rsidRDefault="00C728C6" w:rsidP="00C728C6">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types of contracts are used now?</w:t>
            </w:r>
          </w:p>
        </w:tc>
        <w:tc>
          <w:tcPr>
            <w:tcW w:w="2443" w:type="dxa"/>
          </w:tcPr>
          <w:p w14:paraId="1B06FEA2" w14:textId="7C8F4CE6" w:rsidR="00C728C6" w:rsidRDefault="00C728C6" w:rsidP="00C728C6">
            <w:pPr>
              <w:keepLines/>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Can vary from customer to customer. Generally, the typical contract can be a PO, however for NE especially, this can be a PO and refer to specifications, our offer, relevant documents, T &amp; C’s and of course International Standards and Regulations.</w:t>
            </w:r>
          </w:p>
        </w:tc>
        <w:tc>
          <w:tcPr>
            <w:tcW w:w="1984" w:type="dxa"/>
          </w:tcPr>
          <w:p w14:paraId="766345B8" w14:textId="77777777" w:rsidR="00C728C6" w:rsidRDefault="00C728C6" w:rsidP="00C728C6">
            <w:pPr>
              <w:keepLines/>
              <w:spacing w:line="360" w:lineRule="exact"/>
              <w:rPr>
                <w:rFonts w:ascii="Microsoft YaHei" w:eastAsia="Microsoft YaHei" w:hAnsi="Microsoft YaHei"/>
                <w:sz w:val="21"/>
                <w:szCs w:val="21"/>
                <w:lang w:eastAsia="zh-CN"/>
              </w:rPr>
            </w:pPr>
          </w:p>
        </w:tc>
      </w:tr>
      <w:tr w:rsidR="00C728C6" w14:paraId="7C238892" w14:textId="77777777" w:rsidTr="00865D56">
        <w:trPr>
          <w:trHeight w:val="20"/>
          <w:tblHeader/>
          <w:jc w:val="center"/>
        </w:trPr>
        <w:tc>
          <w:tcPr>
            <w:tcW w:w="960" w:type="dxa"/>
            <w:vMerge/>
          </w:tcPr>
          <w:p w14:paraId="36B9DB1B" w14:textId="77777777" w:rsidR="00C728C6" w:rsidRDefault="00C728C6" w:rsidP="00C728C6">
            <w:pPr>
              <w:keepLines/>
              <w:spacing w:line="360" w:lineRule="exact"/>
              <w:rPr>
                <w:rFonts w:ascii="Microsoft YaHei" w:eastAsia="Microsoft YaHei" w:hAnsi="Microsoft YaHei"/>
                <w:sz w:val="21"/>
                <w:szCs w:val="21"/>
                <w:lang w:eastAsia="zh-CN"/>
              </w:rPr>
            </w:pPr>
          </w:p>
        </w:tc>
        <w:tc>
          <w:tcPr>
            <w:tcW w:w="1275" w:type="dxa"/>
            <w:vMerge/>
          </w:tcPr>
          <w:p w14:paraId="13176B96" w14:textId="77777777" w:rsidR="00C728C6" w:rsidRDefault="00C728C6" w:rsidP="00C728C6">
            <w:pPr>
              <w:keepLines/>
              <w:spacing w:line="360" w:lineRule="exact"/>
              <w:rPr>
                <w:rFonts w:ascii="Microsoft YaHei" w:eastAsia="Microsoft YaHei" w:hAnsi="Microsoft YaHei"/>
                <w:sz w:val="21"/>
                <w:szCs w:val="21"/>
                <w:lang w:eastAsia="zh-CN"/>
              </w:rPr>
            </w:pPr>
          </w:p>
        </w:tc>
        <w:tc>
          <w:tcPr>
            <w:tcW w:w="3119" w:type="dxa"/>
          </w:tcPr>
          <w:p w14:paraId="048705A1" w14:textId="77777777" w:rsidR="00C728C6" w:rsidRDefault="00C728C6" w:rsidP="00C728C6">
            <w:pPr>
              <w:keepLines/>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main content of each contract?</w:t>
            </w:r>
          </w:p>
        </w:tc>
        <w:tc>
          <w:tcPr>
            <w:tcW w:w="2443" w:type="dxa"/>
          </w:tcPr>
          <w:p w14:paraId="4AEFA470" w14:textId="384F2F0E" w:rsidR="00C728C6" w:rsidRDefault="00C728C6" w:rsidP="00C728C6">
            <w:pPr>
              <w:keepLines/>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As above.</w:t>
            </w:r>
          </w:p>
        </w:tc>
        <w:tc>
          <w:tcPr>
            <w:tcW w:w="1984" w:type="dxa"/>
          </w:tcPr>
          <w:p w14:paraId="66844A4E" w14:textId="77777777" w:rsidR="00C728C6" w:rsidRDefault="00C728C6" w:rsidP="00C728C6">
            <w:pPr>
              <w:keepLines/>
              <w:spacing w:line="360" w:lineRule="exact"/>
              <w:rPr>
                <w:rFonts w:ascii="Microsoft YaHei" w:eastAsia="Microsoft YaHei" w:hAnsi="Microsoft YaHei"/>
                <w:sz w:val="21"/>
                <w:szCs w:val="21"/>
                <w:lang w:eastAsia="zh-CN"/>
              </w:rPr>
            </w:pPr>
          </w:p>
        </w:tc>
      </w:tr>
      <w:tr w:rsidR="00C728C6" w14:paraId="6433CAC0" w14:textId="77777777" w:rsidTr="00865D56">
        <w:trPr>
          <w:trHeight w:val="20"/>
          <w:tblHeader/>
          <w:jc w:val="center"/>
        </w:trPr>
        <w:tc>
          <w:tcPr>
            <w:tcW w:w="960" w:type="dxa"/>
            <w:vMerge/>
          </w:tcPr>
          <w:p w14:paraId="7A3B3B00" w14:textId="77777777" w:rsidR="00C728C6" w:rsidRDefault="00C728C6" w:rsidP="00C728C6">
            <w:pPr>
              <w:pStyle w:val="Header"/>
              <w:keepLines/>
              <w:tabs>
                <w:tab w:val="clear" w:pos="4320"/>
                <w:tab w:val="clear" w:pos="8640"/>
              </w:tabs>
              <w:spacing w:line="360" w:lineRule="exact"/>
              <w:rPr>
                <w:rFonts w:ascii="Microsoft YaHei" w:eastAsia="Microsoft YaHei" w:hAnsi="Microsoft YaHei"/>
                <w:sz w:val="21"/>
                <w:szCs w:val="21"/>
                <w:lang w:eastAsia="zh-CN"/>
              </w:rPr>
            </w:pPr>
          </w:p>
        </w:tc>
        <w:tc>
          <w:tcPr>
            <w:tcW w:w="1275" w:type="dxa"/>
            <w:vMerge/>
          </w:tcPr>
          <w:p w14:paraId="4D5379D7" w14:textId="77777777" w:rsidR="00C728C6" w:rsidRDefault="00C728C6" w:rsidP="00C728C6">
            <w:pPr>
              <w:pStyle w:val="Header"/>
              <w:keepLines/>
              <w:tabs>
                <w:tab w:val="clear" w:pos="4320"/>
                <w:tab w:val="clear" w:pos="8640"/>
              </w:tabs>
              <w:spacing w:line="360" w:lineRule="exact"/>
              <w:rPr>
                <w:rFonts w:ascii="Microsoft YaHei" w:eastAsia="Microsoft YaHei" w:hAnsi="Microsoft YaHei"/>
                <w:sz w:val="21"/>
                <w:szCs w:val="21"/>
                <w:lang w:eastAsia="zh-CN"/>
              </w:rPr>
            </w:pPr>
          </w:p>
        </w:tc>
        <w:tc>
          <w:tcPr>
            <w:tcW w:w="3119" w:type="dxa"/>
          </w:tcPr>
          <w:p w14:paraId="16761D47" w14:textId="77777777" w:rsidR="00C728C6" w:rsidRDefault="00C728C6" w:rsidP="00C728C6">
            <w:pPr>
              <w:pStyle w:val="Header"/>
              <w:keepLines/>
              <w:tabs>
                <w:tab w:val="clear" w:pos="4320"/>
                <w:tab w:val="clear" w:pos="8640"/>
              </w:tabs>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method will be used to follow up the contract?</w:t>
            </w:r>
          </w:p>
        </w:tc>
        <w:tc>
          <w:tcPr>
            <w:tcW w:w="2443" w:type="dxa"/>
          </w:tcPr>
          <w:p w14:paraId="5B094D65" w14:textId="77777777" w:rsidR="00C728C6" w:rsidRDefault="00C728C6" w:rsidP="00C728C6">
            <w:pPr>
              <w:keepLines/>
              <w:spacing w:line="360" w:lineRule="exact"/>
              <w:rPr>
                <w:rFonts w:ascii="Microsoft YaHei" w:eastAsia="Microsoft YaHei" w:hAnsi="Microsoft YaHei"/>
                <w:sz w:val="21"/>
                <w:szCs w:val="21"/>
                <w:lang w:eastAsia="zh-CN"/>
              </w:rPr>
            </w:pPr>
            <w:proofErr w:type="gramStart"/>
            <w:r>
              <w:rPr>
                <w:rFonts w:ascii="Microsoft YaHei" w:eastAsia="Microsoft YaHei" w:hAnsi="Microsoft YaHei"/>
                <w:sz w:val="21"/>
                <w:szCs w:val="21"/>
                <w:lang w:eastAsia="zh-CN"/>
              </w:rPr>
              <w:t>Generally</w:t>
            </w:r>
            <w:proofErr w:type="gramEnd"/>
            <w:r>
              <w:rPr>
                <w:rFonts w:ascii="Microsoft YaHei" w:eastAsia="Microsoft YaHei" w:hAnsi="Microsoft YaHei"/>
                <w:sz w:val="21"/>
                <w:szCs w:val="21"/>
                <w:lang w:eastAsia="zh-CN"/>
              </w:rPr>
              <w:t xml:space="preserve"> the </w:t>
            </w:r>
            <w:proofErr w:type="gramStart"/>
            <w:r>
              <w:rPr>
                <w:rFonts w:ascii="Microsoft YaHei" w:eastAsia="Microsoft YaHei" w:hAnsi="Microsoft YaHei"/>
                <w:sz w:val="21"/>
                <w:szCs w:val="21"/>
                <w:lang w:eastAsia="zh-CN"/>
              </w:rPr>
              <w:t>sales person</w:t>
            </w:r>
            <w:proofErr w:type="gramEnd"/>
            <w:r>
              <w:rPr>
                <w:rFonts w:ascii="Microsoft YaHei" w:eastAsia="Microsoft YaHei" w:hAnsi="Microsoft YaHei"/>
                <w:sz w:val="21"/>
                <w:szCs w:val="21"/>
                <w:lang w:eastAsia="zh-CN"/>
              </w:rPr>
              <w:t xml:space="preserve"> is responsible to manage the customer and when the contract is awarded, the following usually applies: </w:t>
            </w:r>
          </w:p>
          <w:p w14:paraId="4C4DDD0C" w14:textId="0EEAFA54" w:rsidR="00C728C6" w:rsidRDefault="00C728C6" w:rsidP="00C728C6">
            <w:pPr>
              <w:keepLines/>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Manual methods are </w:t>
            </w:r>
            <w:proofErr w:type="gramStart"/>
            <w:r>
              <w:rPr>
                <w:rFonts w:ascii="Microsoft YaHei" w:eastAsia="Microsoft YaHei" w:hAnsi="Microsoft YaHei"/>
                <w:sz w:val="21"/>
                <w:szCs w:val="21"/>
                <w:lang w:eastAsia="zh-CN"/>
              </w:rPr>
              <w:t>used</w:t>
            </w:r>
            <w:proofErr w:type="gramEnd"/>
            <w:r>
              <w:rPr>
                <w:rFonts w:ascii="Microsoft YaHei" w:eastAsia="Microsoft YaHei" w:hAnsi="Microsoft YaHei"/>
                <w:sz w:val="21"/>
                <w:szCs w:val="21"/>
                <w:lang w:eastAsia="zh-CN"/>
              </w:rPr>
              <w:t xml:space="preserve"> and the responsible person will manage. Sometimes on larger more detailed contracts, there is a project manager and project engineer allocated.</w:t>
            </w:r>
          </w:p>
        </w:tc>
        <w:tc>
          <w:tcPr>
            <w:tcW w:w="1984" w:type="dxa"/>
          </w:tcPr>
          <w:p w14:paraId="6225EE4C" w14:textId="77777777" w:rsidR="00C728C6" w:rsidRDefault="00C728C6" w:rsidP="00C728C6">
            <w:pPr>
              <w:keepLines/>
              <w:spacing w:line="360" w:lineRule="exact"/>
              <w:rPr>
                <w:rFonts w:ascii="Microsoft YaHei" w:eastAsia="Microsoft YaHei" w:hAnsi="Microsoft YaHei"/>
                <w:sz w:val="21"/>
                <w:szCs w:val="21"/>
                <w:lang w:eastAsia="zh-CN"/>
              </w:rPr>
            </w:pPr>
          </w:p>
        </w:tc>
      </w:tr>
      <w:tr w:rsidR="00C728C6" w14:paraId="5BA72E41" w14:textId="77777777" w:rsidTr="00865D56">
        <w:trPr>
          <w:trHeight w:val="20"/>
          <w:tblHeader/>
          <w:jc w:val="center"/>
        </w:trPr>
        <w:tc>
          <w:tcPr>
            <w:tcW w:w="960" w:type="dxa"/>
            <w:vMerge/>
          </w:tcPr>
          <w:p w14:paraId="31F60C3B" w14:textId="77777777" w:rsidR="00C728C6" w:rsidRDefault="00C728C6" w:rsidP="00C728C6">
            <w:pPr>
              <w:pStyle w:val="Header"/>
              <w:keepLines/>
              <w:tabs>
                <w:tab w:val="clear" w:pos="4320"/>
                <w:tab w:val="clear" w:pos="8640"/>
              </w:tabs>
              <w:spacing w:line="360" w:lineRule="exact"/>
              <w:rPr>
                <w:rFonts w:ascii="Microsoft YaHei" w:eastAsia="Microsoft YaHei" w:hAnsi="Microsoft YaHei"/>
                <w:sz w:val="21"/>
                <w:szCs w:val="21"/>
                <w:lang w:eastAsia="zh-CN"/>
              </w:rPr>
            </w:pPr>
          </w:p>
        </w:tc>
        <w:tc>
          <w:tcPr>
            <w:tcW w:w="1275" w:type="dxa"/>
            <w:vMerge/>
          </w:tcPr>
          <w:p w14:paraId="473FFD2A" w14:textId="77777777" w:rsidR="00C728C6" w:rsidRDefault="00C728C6" w:rsidP="00C728C6">
            <w:pPr>
              <w:pStyle w:val="Header"/>
              <w:keepLines/>
              <w:tabs>
                <w:tab w:val="clear" w:pos="4320"/>
                <w:tab w:val="clear" w:pos="8640"/>
              </w:tabs>
              <w:spacing w:line="360" w:lineRule="exact"/>
              <w:rPr>
                <w:rFonts w:ascii="Microsoft YaHei" w:eastAsia="Microsoft YaHei" w:hAnsi="Microsoft YaHei"/>
                <w:sz w:val="21"/>
                <w:szCs w:val="21"/>
                <w:lang w:eastAsia="zh-CN"/>
              </w:rPr>
            </w:pPr>
          </w:p>
        </w:tc>
        <w:tc>
          <w:tcPr>
            <w:tcW w:w="3119" w:type="dxa"/>
          </w:tcPr>
          <w:p w14:paraId="7CE003E7" w14:textId="77777777" w:rsidR="00C728C6" w:rsidRDefault="00C728C6" w:rsidP="00C728C6">
            <w:pPr>
              <w:pStyle w:val="Header"/>
              <w:keepLines/>
              <w:tabs>
                <w:tab w:val="clear" w:pos="4320"/>
                <w:tab w:val="clear" w:pos="8640"/>
              </w:tabs>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indicators will be used to assess the completion of the contract?</w:t>
            </w:r>
          </w:p>
        </w:tc>
        <w:tc>
          <w:tcPr>
            <w:tcW w:w="2443" w:type="dxa"/>
          </w:tcPr>
          <w:p w14:paraId="3902B858" w14:textId="26A33CFD" w:rsidR="00C728C6" w:rsidRDefault="00C728C6" w:rsidP="00C728C6">
            <w:pPr>
              <w:keepLines/>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There will be key defined stages which are usually tied in with financial aspects/staged payments etc.</w:t>
            </w:r>
          </w:p>
        </w:tc>
        <w:tc>
          <w:tcPr>
            <w:tcW w:w="1984" w:type="dxa"/>
          </w:tcPr>
          <w:p w14:paraId="3866D286" w14:textId="77777777" w:rsidR="00C728C6" w:rsidRDefault="00C728C6" w:rsidP="00C728C6">
            <w:pPr>
              <w:keepLines/>
              <w:spacing w:line="360" w:lineRule="exact"/>
              <w:rPr>
                <w:rFonts w:ascii="Microsoft YaHei" w:eastAsia="Microsoft YaHei" w:hAnsi="Microsoft YaHei"/>
                <w:sz w:val="21"/>
                <w:szCs w:val="21"/>
                <w:lang w:eastAsia="zh-CN"/>
              </w:rPr>
            </w:pPr>
          </w:p>
        </w:tc>
      </w:tr>
      <w:tr w:rsidR="00C728C6" w14:paraId="79C9946F" w14:textId="77777777" w:rsidTr="00865D56">
        <w:trPr>
          <w:trHeight w:val="20"/>
          <w:tblHeader/>
          <w:jc w:val="center"/>
        </w:trPr>
        <w:tc>
          <w:tcPr>
            <w:tcW w:w="960" w:type="dxa"/>
            <w:vMerge w:val="restart"/>
            <w:vAlign w:val="center"/>
          </w:tcPr>
          <w:p w14:paraId="37A649B5" w14:textId="77777777" w:rsidR="00C728C6" w:rsidRDefault="00C728C6" w:rsidP="00C728C6">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7</w:t>
            </w:r>
          </w:p>
        </w:tc>
        <w:tc>
          <w:tcPr>
            <w:tcW w:w="1275" w:type="dxa"/>
            <w:vMerge w:val="restart"/>
            <w:vAlign w:val="center"/>
          </w:tcPr>
          <w:p w14:paraId="01667348" w14:textId="77777777" w:rsidR="00C728C6" w:rsidRDefault="00C728C6" w:rsidP="00C728C6">
            <w:pPr>
              <w:spacing w:line="360" w:lineRule="exact"/>
              <w:rPr>
                <w:rFonts w:ascii="Microsoft YaHei" w:eastAsia="Microsoft YaHei" w:hAnsi="Microsoft YaHei"/>
                <w:sz w:val="21"/>
                <w:szCs w:val="21"/>
                <w:lang w:eastAsia="zh-CN"/>
              </w:rPr>
            </w:pPr>
            <w:r>
              <w:rPr>
                <w:rFonts w:ascii="Microsoft YaHei" w:eastAsia="Microsoft YaHei" w:hAnsi="Microsoft YaHei" w:hint="eastAsia"/>
                <w:bCs/>
                <w:iCs/>
                <w:sz w:val="21"/>
                <w:szCs w:val="21"/>
                <w:lang w:eastAsia="zh-CN"/>
              </w:rPr>
              <w:t>Sales Order Management</w:t>
            </w:r>
          </w:p>
        </w:tc>
        <w:tc>
          <w:tcPr>
            <w:tcW w:w="3119" w:type="dxa"/>
          </w:tcPr>
          <w:p w14:paraId="5261526B" w14:textId="77777777" w:rsidR="00C728C6" w:rsidRDefault="00C728C6" w:rsidP="00C728C6">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Are customers (both internal and external customers) fully included in order management?</w:t>
            </w:r>
          </w:p>
        </w:tc>
        <w:tc>
          <w:tcPr>
            <w:tcW w:w="2443" w:type="dxa"/>
          </w:tcPr>
          <w:p w14:paraId="7AA3B4BA" w14:textId="052026B8" w:rsidR="00C728C6" w:rsidRDefault="00BD0894" w:rsidP="00BD0894">
            <w:pPr>
              <w:tabs>
                <w:tab w:val="center" w:pos="1113"/>
              </w:tabs>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Yes – is more detail required here? Please explain – thanks.</w:t>
            </w:r>
          </w:p>
        </w:tc>
        <w:tc>
          <w:tcPr>
            <w:tcW w:w="1984" w:type="dxa"/>
          </w:tcPr>
          <w:p w14:paraId="7559316A" w14:textId="77777777" w:rsidR="00C728C6" w:rsidRDefault="00C728C6" w:rsidP="00C728C6">
            <w:pPr>
              <w:spacing w:line="360" w:lineRule="exact"/>
              <w:rPr>
                <w:rFonts w:ascii="Microsoft YaHei" w:eastAsia="Microsoft YaHei" w:hAnsi="Microsoft YaHei"/>
                <w:color w:val="FFFFFF"/>
                <w:sz w:val="21"/>
                <w:szCs w:val="21"/>
                <w:lang w:eastAsia="zh-CN"/>
              </w:rPr>
            </w:pPr>
          </w:p>
        </w:tc>
      </w:tr>
      <w:tr w:rsidR="00C728C6" w14:paraId="0E5CF313" w14:textId="77777777" w:rsidTr="00865D56">
        <w:trPr>
          <w:trHeight w:val="20"/>
          <w:tblHeader/>
          <w:jc w:val="center"/>
        </w:trPr>
        <w:tc>
          <w:tcPr>
            <w:tcW w:w="960" w:type="dxa"/>
            <w:vMerge/>
          </w:tcPr>
          <w:p w14:paraId="455059F0" w14:textId="77777777" w:rsidR="00C728C6" w:rsidRDefault="00C728C6" w:rsidP="00C728C6">
            <w:pPr>
              <w:spacing w:line="360" w:lineRule="exact"/>
              <w:rPr>
                <w:rFonts w:ascii="Microsoft YaHei" w:eastAsia="Microsoft YaHei" w:hAnsi="Microsoft YaHei"/>
                <w:sz w:val="21"/>
                <w:szCs w:val="21"/>
                <w:lang w:eastAsia="zh-CN"/>
              </w:rPr>
            </w:pPr>
          </w:p>
        </w:tc>
        <w:tc>
          <w:tcPr>
            <w:tcW w:w="1275" w:type="dxa"/>
            <w:vMerge/>
          </w:tcPr>
          <w:p w14:paraId="36973084" w14:textId="77777777" w:rsidR="00C728C6" w:rsidRDefault="00C728C6" w:rsidP="00C728C6">
            <w:pPr>
              <w:spacing w:line="360" w:lineRule="exact"/>
              <w:rPr>
                <w:rFonts w:ascii="Microsoft YaHei" w:eastAsia="Microsoft YaHei" w:hAnsi="Microsoft YaHei"/>
                <w:sz w:val="21"/>
                <w:szCs w:val="21"/>
                <w:lang w:eastAsia="zh-CN"/>
              </w:rPr>
            </w:pPr>
          </w:p>
        </w:tc>
        <w:tc>
          <w:tcPr>
            <w:tcW w:w="3119" w:type="dxa"/>
          </w:tcPr>
          <w:p w14:paraId="612D1A1C" w14:textId="77777777" w:rsidR="00C728C6" w:rsidRDefault="00C728C6" w:rsidP="00C728C6">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basis for filling in sales orders (customer inquiry sheet, quotation sheet, direct creation)?</w:t>
            </w:r>
          </w:p>
        </w:tc>
        <w:tc>
          <w:tcPr>
            <w:tcW w:w="2443" w:type="dxa"/>
          </w:tcPr>
          <w:p w14:paraId="07CD7E7E" w14:textId="77777777" w:rsidR="00C728C6" w:rsidRDefault="00C728C6" w:rsidP="00C728C6">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These are all used in certain circumstances.</w:t>
            </w:r>
          </w:p>
          <w:p w14:paraId="717A6C41" w14:textId="77777777" w:rsidR="00C728C6" w:rsidRDefault="00C728C6" w:rsidP="00C728C6">
            <w:pPr>
              <w:spacing w:line="360" w:lineRule="exact"/>
              <w:rPr>
                <w:rFonts w:ascii="Microsoft YaHei" w:eastAsia="Microsoft YaHei" w:hAnsi="Microsoft YaHei"/>
                <w:sz w:val="21"/>
                <w:szCs w:val="21"/>
                <w:lang w:eastAsia="zh-CN"/>
              </w:rPr>
            </w:pPr>
            <w:proofErr w:type="gramStart"/>
            <w:r>
              <w:rPr>
                <w:rFonts w:ascii="Microsoft YaHei" w:eastAsia="Microsoft YaHei" w:hAnsi="Microsoft YaHei"/>
                <w:sz w:val="21"/>
                <w:szCs w:val="21"/>
                <w:lang w:eastAsia="zh-CN"/>
              </w:rPr>
              <w:t>Generally</w:t>
            </w:r>
            <w:proofErr w:type="gramEnd"/>
            <w:r>
              <w:rPr>
                <w:rFonts w:ascii="Microsoft YaHei" w:eastAsia="Microsoft YaHei" w:hAnsi="Microsoft YaHei"/>
                <w:sz w:val="21"/>
                <w:szCs w:val="21"/>
                <w:lang w:eastAsia="zh-CN"/>
              </w:rPr>
              <w:t xml:space="preserve"> for NE there is a process which is controlled by CBW (CAMOS etc)</w:t>
            </w:r>
          </w:p>
          <w:p w14:paraId="1A4F7C11" w14:textId="44E82004" w:rsidR="00C728C6" w:rsidRDefault="00C728C6" w:rsidP="00C728C6">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 xml:space="preserve">Spares and Service at CBF – generally orders are converted from quotations on </w:t>
            </w:r>
            <w:proofErr w:type="spellStart"/>
            <w:r>
              <w:rPr>
                <w:rFonts w:ascii="Microsoft YaHei" w:eastAsia="Microsoft YaHei" w:hAnsi="Microsoft YaHei"/>
                <w:sz w:val="21"/>
                <w:szCs w:val="21"/>
                <w:lang w:eastAsia="zh-CN"/>
              </w:rPr>
              <w:t>Mafact</w:t>
            </w:r>
            <w:r>
              <w:rPr>
                <w:rFonts w:ascii="Microsoft YaHei" w:eastAsia="Microsoft YaHei" w:hAnsi="Microsoft YaHei"/>
                <w:color w:val="FFFFFF"/>
                <w:sz w:val="21"/>
                <w:szCs w:val="21"/>
                <w:lang w:eastAsia="zh-CN"/>
              </w:rPr>
              <w:t>on</w:t>
            </w:r>
            <w:proofErr w:type="spellEnd"/>
            <w:r>
              <w:rPr>
                <w:rFonts w:ascii="Microsoft YaHei" w:eastAsia="Microsoft YaHei" w:hAnsi="Microsoft YaHei"/>
                <w:color w:val="FFFFFF"/>
                <w:sz w:val="21"/>
                <w:szCs w:val="21"/>
                <w:lang w:eastAsia="zh-CN"/>
              </w:rPr>
              <w:t xml:space="preserve"> SAP</w:t>
            </w:r>
          </w:p>
        </w:tc>
        <w:tc>
          <w:tcPr>
            <w:tcW w:w="1984" w:type="dxa"/>
          </w:tcPr>
          <w:p w14:paraId="76574E1F" w14:textId="77777777" w:rsidR="00C728C6" w:rsidRDefault="00C728C6" w:rsidP="00C728C6">
            <w:pPr>
              <w:spacing w:line="360" w:lineRule="exact"/>
              <w:rPr>
                <w:rFonts w:ascii="Microsoft YaHei" w:eastAsia="Microsoft YaHei" w:hAnsi="Microsoft YaHei"/>
                <w:color w:val="FFFFFF"/>
                <w:sz w:val="21"/>
                <w:szCs w:val="21"/>
                <w:lang w:eastAsia="zh-CN"/>
              </w:rPr>
            </w:pPr>
          </w:p>
        </w:tc>
      </w:tr>
      <w:tr w:rsidR="009A3BD8" w14:paraId="47DC2A97" w14:textId="77777777" w:rsidTr="00865D56">
        <w:trPr>
          <w:trHeight w:val="20"/>
          <w:tblHeader/>
          <w:jc w:val="center"/>
        </w:trPr>
        <w:tc>
          <w:tcPr>
            <w:tcW w:w="960" w:type="dxa"/>
            <w:vMerge/>
          </w:tcPr>
          <w:p w14:paraId="1EE5E477"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747A646C"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166B701C"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Are the following types of orders being used?</w:t>
            </w:r>
          </w:p>
          <w:p w14:paraId="32B892CD"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(1) Normal orders</w:t>
            </w:r>
          </w:p>
          <w:p w14:paraId="6DE497E3"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(2) Free delivery order (such as free trial)</w:t>
            </w:r>
          </w:p>
          <w:p w14:paraId="75A3E25D"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(3) Next free delivery order (if required by customers)</w:t>
            </w:r>
          </w:p>
          <w:p w14:paraId="2B2FF037"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(4) Cash sales order (hand over hand and delivery)</w:t>
            </w:r>
          </w:p>
          <w:p w14:paraId="691F2D25"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 xml:space="preserve">(5) Please list other order </w:t>
            </w:r>
            <w:proofErr w:type="gramStart"/>
            <w:r>
              <w:rPr>
                <w:rFonts w:ascii="Microsoft YaHei" w:eastAsia="Microsoft YaHei" w:hAnsi="Microsoft YaHei" w:hint="eastAsia"/>
                <w:sz w:val="21"/>
                <w:szCs w:val="21"/>
                <w:lang w:eastAsia="zh-CN"/>
              </w:rPr>
              <w:t>types, and</w:t>
            </w:r>
            <w:proofErr w:type="gramEnd"/>
            <w:r>
              <w:rPr>
                <w:rFonts w:ascii="Microsoft YaHei" w:eastAsia="Microsoft YaHei" w:hAnsi="Microsoft YaHei" w:hint="eastAsia"/>
                <w:sz w:val="21"/>
                <w:szCs w:val="21"/>
                <w:lang w:eastAsia="zh-CN"/>
              </w:rPr>
              <w:t xml:space="preserve"> explain the specific application of the business scenarios.</w:t>
            </w:r>
          </w:p>
        </w:tc>
        <w:tc>
          <w:tcPr>
            <w:tcW w:w="2443" w:type="dxa"/>
          </w:tcPr>
          <w:p w14:paraId="08E80CF1"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1) Yes</w:t>
            </w:r>
          </w:p>
          <w:p w14:paraId="01474FA7" w14:textId="77777777" w:rsidR="00307DB9"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2) </w:t>
            </w:r>
            <w:proofErr w:type="gramStart"/>
            <w:r>
              <w:rPr>
                <w:rFonts w:ascii="Microsoft YaHei" w:eastAsia="Microsoft YaHei" w:hAnsi="Microsoft YaHei"/>
                <w:sz w:val="21"/>
                <w:szCs w:val="21"/>
                <w:lang w:eastAsia="zh-CN"/>
              </w:rPr>
              <w:t>Yes</w:t>
            </w:r>
            <w:proofErr w:type="gramEnd"/>
            <w:r>
              <w:rPr>
                <w:rFonts w:ascii="Microsoft YaHei" w:eastAsia="Microsoft YaHei" w:hAnsi="Microsoft YaHei"/>
                <w:sz w:val="21"/>
                <w:szCs w:val="21"/>
                <w:lang w:eastAsia="zh-CN"/>
              </w:rPr>
              <w:t xml:space="preserve"> </w:t>
            </w:r>
            <w:proofErr w:type="gramStart"/>
            <w:r>
              <w:rPr>
                <w:rFonts w:ascii="Microsoft YaHei" w:eastAsia="Microsoft YaHei" w:hAnsi="Microsoft YaHei"/>
                <w:sz w:val="21"/>
                <w:szCs w:val="21"/>
                <w:lang w:eastAsia="zh-CN"/>
              </w:rPr>
              <w:t>and also</w:t>
            </w:r>
            <w:proofErr w:type="gramEnd"/>
            <w:r>
              <w:rPr>
                <w:rFonts w:ascii="Microsoft YaHei" w:eastAsia="Microsoft YaHei" w:hAnsi="Microsoft YaHei"/>
                <w:sz w:val="21"/>
                <w:szCs w:val="21"/>
                <w:lang w:eastAsia="zh-CN"/>
              </w:rPr>
              <w:t xml:space="preserve"> for </w:t>
            </w:r>
          </w:p>
          <w:p w14:paraId="4945248F" w14:textId="76C1BB9C"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complaints replacement parts</w:t>
            </w:r>
          </w:p>
          <w:p w14:paraId="7C9865D3" w14:textId="31F1E8F8"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3) No </w:t>
            </w:r>
          </w:p>
          <w:p w14:paraId="7D8754B9"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4) No</w:t>
            </w:r>
          </w:p>
          <w:p w14:paraId="408E08E6" w14:textId="74ADC4A9" w:rsidR="009A3BD8" w:rsidRDefault="009A3BD8" w:rsidP="009A3BD8">
            <w:pPr>
              <w:spacing w:line="360" w:lineRule="exact"/>
              <w:rPr>
                <w:rFonts w:ascii="Microsoft YaHei" w:eastAsia="Microsoft YaHei" w:hAnsi="Microsoft YaHei"/>
                <w:color w:val="FFFFFF"/>
                <w:sz w:val="21"/>
                <w:szCs w:val="21"/>
                <w:lang w:eastAsia="zh-CN"/>
              </w:rPr>
            </w:pPr>
          </w:p>
          <w:p w14:paraId="23F84888" w14:textId="77777777" w:rsidR="009A3BD8" w:rsidRDefault="009A3BD8" w:rsidP="009A3BD8">
            <w:pPr>
              <w:spacing w:line="360" w:lineRule="exact"/>
              <w:rPr>
                <w:rFonts w:ascii="Microsoft YaHei" w:eastAsia="Microsoft YaHei" w:hAnsi="Microsoft YaHei"/>
                <w:color w:val="FFFFFF"/>
                <w:sz w:val="21"/>
                <w:szCs w:val="21"/>
                <w:lang w:eastAsia="zh-CN"/>
              </w:rPr>
            </w:pPr>
          </w:p>
          <w:p w14:paraId="07034F3E" w14:textId="60DFB7F2" w:rsidR="009A3BD8" w:rsidRDefault="009A3BD8" w:rsidP="009A3BD8">
            <w:pPr>
              <w:spacing w:line="360" w:lineRule="exact"/>
              <w:rPr>
                <w:rFonts w:ascii="Microsoft YaHei" w:eastAsia="Microsoft YaHei" w:hAnsi="Microsoft YaHei"/>
                <w:color w:val="FFFFFF"/>
                <w:sz w:val="21"/>
                <w:szCs w:val="21"/>
                <w:lang w:eastAsia="zh-CN"/>
              </w:rPr>
            </w:pPr>
          </w:p>
          <w:p w14:paraId="2503BC17" w14:textId="77777777" w:rsidR="009A3BD8" w:rsidRDefault="009A3BD8" w:rsidP="009A3BD8">
            <w:pPr>
              <w:spacing w:line="360" w:lineRule="exact"/>
              <w:rPr>
                <w:rFonts w:ascii="Microsoft YaHei" w:eastAsia="Microsoft YaHei" w:hAnsi="Microsoft YaHei"/>
                <w:color w:val="FFFFFF"/>
                <w:sz w:val="21"/>
                <w:szCs w:val="21"/>
                <w:lang w:eastAsia="zh-CN"/>
              </w:rPr>
            </w:pPr>
          </w:p>
          <w:p w14:paraId="1B538B89" w14:textId="07DA9DE5" w:rsidR="009A3BD8" w:rsidRDefault="009A3BD8" w:rsidP="009A3BD8">
            <w:pPr>
              <w:spacing w:line="360" w:lineRule="exact"/>
              <w:rPr>
                <w:rFonts w:ascii="Microsoft YaHei" w:eastAsia="Microsoft YaHei" w:hAnsi="Microsoft YaHei"/>
                <w:color w:val="FFFFFF"/>
                <w:sz w:val="21"/>
                <w:szCs w:val="21"/>
                <w:lang w:eastAsia="zh-CN"/>
              </w:rPr>
            </w:pPr>
          </w:p>
          <w:p w14:paraId="6F1CBDB0" w14:textId="77777777" w:rsidR="009A3BD8" w:rsidRDefault="009A3BD8" w:rsidP="009A3BD8">
            <w:pPr>
              <w:spacing w:line="360" w:lineRule="exact"/>
              <w:rPr>
                <w:rFonts w:ascii="Microsoft YaHei" w:eastAsia="Microsoft YaHei" w:hAnsi="Microsoft YaHei"/>
                <w:color w:val="FFFFFF"/>
                <w:sz w:val="21"/>
                <w:szCs w:val="21"/>
                <w:lang w:eastAsia="zh-CN"/>
              </w:rPr>
            </w:pPr>
          </w:p>
          <w:p w14:paraId="3CA60E9C" w14:textId="7128D50C" w:rsidR="009A3BD8" w:rsidRDefault="00307DB9" w:rsidP="009A3BD8">
            <w:pPr>
              <w:spacing w:line="360" w:lineRule="exact"/>
              <w:rPr>
                <w:rFonts w:ascii="Microsoft YaHei" w:eastAsia="Microsoft YaHei" w:hAnsi="Microsoft YaHei"/>
                <w:color w:val="FFFFFF"/>
                <w:sz w:val="21"/>
                <w:szCs w:val="21"/>
                <w:lang w:eastAsia="zh-CN"/>
              </w:rPr>
            </w:pPr>
            <w:r w:rsidRPr="00307DB9">
              <w:rPr>
                <w:rFonts w:ascii="Microsoft YaHei" w:eastAsia="Microsoft YaHei" w:hAnsi="Microsoft YaHei"/>
                <w:color w:val="FFFFFF"/>
                <w:sz w:val="21"/>
                <w:szCs w:val="21"/>
                <w:lang w:eastAsia="zh-CN"/>
              </w:rPr>
              <w:drawing>
                <wp:inline distT="0" distB="0" distL="0" distR="0" wp14:anchorId="468223E5" wp14:editId="09A7EFD2">
                  <wp:extent cx="1414145" cy="979170"/>
                  <wp:effectExtent l="0" t="0" r="0" b="0"/>
                  <wp:docPr id="7928063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806381" name=""/>
                          <pic:cNvPicPr/>
                        </pic:nvPicPr>
                        <pic:blipFill>
                          <a:blip r:embed="rId9"/>
                          <a:stretch>
                            <a:fillRect/>
                          </a:stretch>
                        </pic:blipFill>
                        <pic:spPr>
                          <a:xfrm>
                            <a:off x="0" y="0"/>
                            <a:ext cx="1414145" cy="979170"/>
                          </a:xfrm>
                          <a:prstGeom prst="rect">
                            <a:avLst/>
                          </a:prstGeom>
                        </pic:spPr>
                      </pic:pic>
                    </a:graphicData>
                  </a:graphic>
                </wp:inline>
              </w:drawing>
            </w:r>
          </w:p>
          <w:p w14:paraId="6C13C300" w14:textId="77777777" w:rsidR="009A3BD8" w:rsidRDefault="009A3BD8" w:rsidP="009A3BD8">
            <w:pPr>
              <w:spacing w:line="360" w:lineRule="exact"/>
              <w:rPr>
                <w:rFonts w:ascii="Microsoft YaHei" w:eastAsia="Microsoft YaHei" w:hAnsi="Microsoft YaHei"/>
                <w:color w:val="FFFFFF"/>
                <w:sz w:val="21"/>
                <w:szCs w:val="21"/>
                <w:lang w:eastAsia="zh-CN"/>
              </w:rPr>
            </w:pPr>
          </w:p>
        </w:tc>
        <w:tc>
          <w:tcPr>
            <w:tcW w:w="1984" w:type="dxa"/>
          </w:tcPr>
          <w:p w14:paraId="4D2CB9AE"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67FB7D1F" w14:textId="77777777" w:rsidTr="00865D56">
        <w:trPr>
          <w:trHeight w:val="20"/>
          <w:tblHeader/>
          <w:jc w:val="center"/>
        </w:trPr>
        <w:tc>
          <w:tcPr>
            <w:tcW w:w="960" w:type="dxa"/>
            <w:vMerge/>
          </w:tcPr>
          <w:p w14:paraId="645ACFA6"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0ADD099F"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5CC6C4F8"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are the most used of the above order types?</w:t>
            </w:r>
          </w:p>
        </w:tc>
        <w:tc>
          <w:tcPr>
            <w:tcW w:w="2443" w:type="dxa"/>
          </w:tcPr>
          <w:p w14:paraId="217B908D" w14:textId="089FEF0A" w:rsidR="009A3BD8" w:rsidRDefault="00AC1E3E" w:rsidP="009A3BD8">
            <w:pPr>
              <w:spacing w:line="360" w:lineRule="exact"/>
              <w:rPr>
                <w:rFonts w:asciiTheme="majorHAnsi" w:eastAsia="Microsoft YaHei" w:hAnsiTheme="majorHAnsi"/>
                <w:sz w:val="21"/>
                <w:szCs w:val="21"/>
                <w:lang w:eastAsia="zh-CN"/>
              </w:rPr>
            </w:pPr>
            <w:r>
              <w:rPr>
                <w:rFonts w:asciiTheme="majorHAnsi" w:eastAsia="Microsoft YaHei" w:hAnsiTheme="majorHAnsi"/>
                <w:sz w:val="21"/>
                <w:szCs w:val="21"/>
                <w:lang w:eastAsia="zh-CN"/>
              </w:rPr>
              <w:t>03</w:t>
            </w:r>
          </w:p>
          <w:p w14:paraId="388F5400" w14:textId="77777777" w:rsidR="00AC1E3E" w:rsidRDefault="00AC1E3E" w:rsidP="009A3BD8">
            <w:pPr>
              <w:spacing w:line="360" w:lineRule="exact"/>
              <w:rPr>
                <w:rFonts w:asciiTheme="majorHAnsi" w:eastAsia="Microsoft YaHei" w:hAnsiTheme="majorHAnsi"/>
                <w:sz w:val="21"/>
                <w:szCs w:val="21"/>
                <w:lang w:eastAsia="zh-CN"/>
              </w:rPr>
            </w:pPr>
            <w:r>
              <w:rPr>
                <w:rFonts w:asciiTheme="majorHAnsi" w:eastAsia="Microsoft YaHei" w:hAnsiTheme="majorHAnsi"/>
                <w:sz w:val="21"/>
                <w:szCs w:val="21"/>
                <w:lang w:eastAsia="zh-CN"/>
              </w:rPr>
              <w:t>04</w:t>
            </w:r>
          </w:p>
          <w:p w14:paraId="507F3E60" w14:textId="4A98F4B1" w:rsidR="00AC1E3E" w:rsidRPr="00AC1E3E" w:rsidRDefault="00AC1E3E" w:rsidP="009A3BD8">
            <w:pPr>
              <w:spacing w:line="360" w:lineRule="exact"/>
              <w:rPr>
                <w:rFonts w:asciiTheme="majorHAnsi" w:eastAsia="Microsoft YaHei" w:hAnsiTheme="majorHAnsi"/>
                <w:sz w:val="21"/>
                <w:szCs w:val="21"/>
                <w:lang w:eastAsia="zh-CN"/>
              </w:rPr>
            </w:pPr>
            <w:r>
              <w:rPr>
                <w:rFonts w:asciiTheme="majorHAnsi" w:eastAsia="Microsoft YaHei" w:hAnsiTheme="majorHAnsi"/>
                <w:sz w:val="21"/>
                <w:szCs w:val="21"/>
                <w:lang w:eastAsia="zh-CN"/>
              </w:rPr>
              <w:t>08</w:t>
            </w:r>
          </w:p>
        </w:tc>
        <w:tc>
          <w:tcPr>
            <w:tcW w:w="1984" w:type="dxa"/>
          </w:tcPr>
          <w:p w14:paraId="3C88D260"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778ACC58" w14:textId="77777777" w:rsidTr="00865D56">
        <w:trPr>
          <w:trHeight w:val="20"/>
          <w:tblHeader/>
          <w:jc w:val="center"/>
        </w:trPr>
        <w:tc>
          <w:tcPr>
            <w:tcW w:w="960" w:type="dxa"/>
            <w:vMerge/>
          </w:tcPr>
          <w:p w14:paraId="35FBFCB5"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1F1A7B8E"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5602BB38"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there any consignment business of goods?</w:t>
            </w:r>
          </w:p>
        </w:tc>
        <w:tc>
          <w:tcPr>
            <w:tcW w:w="2443" w:type="dxa"/>
          </w:tcPr>
          <w:p w14:paraId="41D53BDE" w14:textId="6F8A62E3" w:rsidR="009A3BD8" w:rsidRPr="00AC1E3E" w:rsidRDefault="00AC1E3E" w:rsidP="009A3BD8">
            <w:pPr>
              <w:spacing w:line="360" w:lineRule="exact"/>
              <w:rPr>
                <w:rFonts w:ascii="Microsoft YaHei" w:eastAsia="Microsoft YaHei" w:hAnsi="Microsoft YaHei"/>
                <w:sz w:val="21"/>
                <w:szCs w:val="21"/>
                <w:lang w:eastAsia="zh-CN"/>
              </w:rPr>
            </w:pPr>
            <w:r w:rsidRPr="00AC1E3E">
              <w:rPr>
                <w:rFonts w:ascii="Microsoft YaHei" w:eastAsia="Microsoft YaHei" w:hAnsi="Microsoft YaHei"/>
                <w:sz w:val="21"/>
                <w:szCs w:val="21"/>
                <w:lang w:eastAsia="zh-CN"/>
              </w:rPr>
              <w:t>N#</w:t>
            </w:r>
            <w:r>
              <w:rPr>
                <w:rFonts w:ascii="Microsoft YaHei" w:eastAsia="Microsoft YaHei" w:hAnsi="Microsoft YaHei"/>
                <w:sz w:val="21"/>
                <w:szCs w:val="21"/>
                <w:lang w:eastAsia="zh-CN"/>
              </w:rPr>
              <w:t>A</w:t>
            </w:r>
          </w:p>
        </w:tc>
        <w:tc>
          <w:tcPr>
            <w:tcW w:w="1984" w:type="dxa"/>
          </w:tcPr>
          <w:p w14:paraId="2C669C66"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40B5A74E" w14:textId="77777777" w:rsidTr="00865D56">
        <w:trPr>
          <w:trHeight w:val="20"/>
          <w:tblHeader/>
          <w:jc w:val="center"/>
        </w:trPr>
        <w:tc>
          <w:tcPr>
            <w:tcW w:w="960" w:type="dxa"/>
            <w:vMerge/>
          </w:tcPr>
          <w:p w14:paraId="22CE3D43"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5D10FF64"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7022872D"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is the consignment business handled?</w:t>
            </w:r>
          </w:p>
        </w:tc>
        <w:tc>
          <w:tcPr>
            <w:tcW w:w="2443" w:type="dxa"/>
          </w:tcPr>
          <w:p w14:paraId="77A8C01B" w14:textId="28402300" w:rsidR="009A3BD8" w:rsidRDefault="00AC1E3E" w:rsidP="009A3BD8">
            <w:pPr>
              <w:spacing w:line="360" w:lineRule="exact"/>
              <w:rPr>
                <w:rFonts w:ascii="Microsoft YaHei" w:eastAsia="Microsoft YaHei" w:hAnsi="Microsoft YaHei"/>
                <w:color w:val="FFFFFF"/>
                <w:sz w:val="21"/>
                <w:szCs w:val="21"/>
                <w:lang w:eastAsia="zh-CN"/>
              </w:rPr>
            </w:pPr>
            <w:r w:rsidRPr="00AC1E3E">
              <w:rPr>
                <w:rFonts w:ascii="Microsoft YaHei" w:eastAsia="Microsoft YaHei" w:hAnsi="Microsoft YaHei"/>
                <w:sz w:val="21"/>
                <w:szCs w:val="21"/>
                <w:lang w:eastAsia="zh-CN"/>
              </w:rPr>
              <w:t>N#</w:t>
            </w:r>
            <w:r>
              <w:rPr>
                <w:rFonts w:ascii="Microsoft YaHei" w:eastAsia="Microsoft YaHei" w:hAnsi="Microsoft YaHei"/>
                <w:sz w:val="21"/>
                <w:szCs w:val="21"/>
                <w:lang w:eastAsia="zh-CN"/>
              </w:rPr>
              <w:t>A</w:t>
            </w:r>
          </w:p>
        </w:tc>
        <w:tc>
          <w:tcPr>
            <w:tcW w:w="1984" w:type="dxa"/>
          </w:tcPr>
          <w:p w14:paraId="1FDEC844"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06B0D0A8" w14:textId="77777777" w:rsidTr="00865D56">
        <w:trPr>
          <w:trHeight w:val="20"/>
          <w:tblHeader/>
          <w:jc w:val="center"/>
        </w:trPr>
        <w:tc>
          <w:tcPr>
            <w:tcW w:w="960" w:type="dxa"/>
            <w:vMerge/>
          </w:tcPr>
          <w:p w14:paraId="13E02392"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18C14F6A"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4B1051E6"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department and personnel are responsible for the management of inventory consignment?</w:t>
            </w:r>
          </w:p>
        </w:tc>
        <w:tc>
          <w:tcPr>
            <w:tcW w:w="2443" w:type="dxa"/>
          </w:tcPr>
          <w:p w14:paraId="4C22CDD4" w14:textId="1F8E1173" w:rsidR="009A3BD8" w:rsidRDefault="00AC1E3E" w:rsidP="009A3BD8">
            <w:pPr>
              <w:spacing w:line="360" w:lineRule="exact"/>
              <w:rPr>
                <w:rFonts w:ascii="Microsoft YaHei" w:eastAsia="Microsoft YaHei" w:hAnsi="Microsoft YaHei"/>
                <w:color w:val="FFFFFF"/>
                <w:sz w:val="21"/>
                <w:szCs w:val="21"/>
                <w:lang w:eastAsia="zh-CN"/>
              </w:rPr>
            </w:pPr>
            <w:r w:rsidRPr="00AC1E3E">
              <w:rPr>
                <w:rFonts w:ascii="Microsoft YaHei" w:eastAsia="Microsoft YaHei" w:hAnsi="Microsoft YaHei"/>
                <w:sz w:val="21"/>
                <w:szCs w:val="21"/>
                <w:lang w:eastAsia="zh-CN"/>
              </w:rPr>
              <w:t>N#</w:t>
            </w:r>
            <w:r>
              <w:rPr>
                <w:rFonts w:ascii="Microsoft YaHei" w:eastAsia="Microsoft YaHei" w:hAnsi="Microsoft YaHei"/>
                <w:sz w:val="21"/>
                <w:szCs w:val="21"/>
                <w:lang w:eastAsia="zh-CN"/>
              </w:rPr>
              <w:t>A</w:t>
            </w:r>
          </w:p>
        </w:tc>
        <w:tc>
          <w:tcPr>
            <w:tcW w:w="1984" w:type="dxa"/>
          </w:tcPr>
          <w:p w14:paraId="6E3F1FB8"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6FCDE733" w14:textId="77777777" w:rsidTr="00865D56">
        <w:trPr>
          <w:trHeight w:val="20"/>
          <w:tblHeader/>
          <w:jc w:val="center"/>
        </w:trPr>
        <w:tc>
          <w:tcPr>
            <w:tcW w:w="960" w:type="dxa"/>
            <w:vMerge/>
          </w:tcPr>
          <w:p w14:paraId="4841656B" w14:textId="77777777" w:rsidR="009A3BD8" w:rsidRDefault="009A3BD8" w:rsidP="009A3BD8">
            <w:pPr>
              <w:spacing w:line="360" w:lineRule="exact"/>
              <w:ind w:left="-108"/>
              <w:rPr>
                <w:rFonts w:ascii="Microsoft YaHei" w:eastAsia="Microsoft YaHei" w:hAnsi="Microsoft YaHei"/>
                <w:sz w:val="21"/>
                <w:szCs w:val="21"/>
                <w:lang w:eastAsia="zh-CN"/>
              </w:rPr>
            </w:pPr>
          </w:p>
        </w:tc>
        <w:tc>
          <w:tcPr>
            <w:tcW w:w="1275" w:type="dxa"/>
            <w:vMerge/>
          </w:tcPr>
          <w:p w14:paraId="0FDC900B" w14:textId="77777777" w:rsidR="009A3BD8" w:rsidRDefault="009A3BD8" w:rsidP="009A3BD8">
            <w:pPr>
              <w:spacing w:line="360" w:lineRule="exact"/>
              <w:ind w:left="-108"/>
              <w:rPr>
                <w:rFonts w:ascii="Microsoft YaHei" w:eastAsia="Microsoft YaHei" w:hAnsi="Microsoft YaHei"/>
                <w:sz w:val="21"/>
                <w:szCs w:val="21"/>
                <w:lang w:eastAsia="zh-CN"/>
              </w:rPr>
            </w:pPr>
          </w:p>
        </w:tc>
        <w:tc>
          <w:tcPr>
            <w:tcW w:w="3119" w:type="dxa"/>
          </w:tcPr>
          <w:p w14:paraId="1B8EA521" w14:textId="77777777" w:rsidR="009A3BD8" w:rsidRDefault="009A3BD8" w:rsidP="009A3BD8">
            <w:pPr>
              <w:spacing w:line="360" w:lineRule="exact"/>
              <w:ind w:left="-108"/>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deal with the customers problems (such as return, exchange, refund)?</w:t>
            </w:r>
          </w:p>
        </w:tc>
        <w:tc>
          <w:tcPr>
            <w:tcW w:w="2443" w:type="dxa"/>
          </w:tcPr>
          <w:p w14:paraId="4A61A021" w14:textId="681D7C47"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 xml:space="preserve">Mainly managed by Sylvie Ledoux </w:t>
            </w:r>
            <w:r>
              <w:rPr>
                <w:rFonts w:ascii="Microsoft YaHei" w:eastAsia="Microsoft YaHei" w:hAnsi="Microsoft YaHei"/>
                <w:color w:val="FFFFFF"/>
                <w:sz w:val="21"/>
                <w:szCs w:val="21"/>
                <w:lang w:eastAsia="zh-CN"/>
              </w:rPr>
              <w:t>Han</w:t>
            </w:r>
          </w:p>
        </w:tc>
        <w:tc>
          <w:tcPr>
            <w:tcW w:w="1984" w:type="dxa"/>
          </w:tcPr>
          <w:p w14:paraId="1E48F439"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122E708E" w14:textId="77777777" w:rsidTr="00865D56">
        <w:trPr>
          <w:trHeight w:val="20"/>
          <w:tblHeader/>
          <w:jc w:val="center"/>
        </w:trPr>
        <w:tc>
          <w:tcPr>
            <w:tcW w:w="960" w:type="dxa"/>
            <w:vMerge/>
          </w:tcPr>
          <w:p w14:paraId="492B8E15"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26F68D87"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5BA03BF9"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 xml:space="preserve">How to determine the specific quantity of delivery? By order, delivery order, quantity </w:t>
            </w:r>
            <w:proofErr w:type="gramStart"/>
            <w:r>
              <w:rPr>
                <w:rFonts w:ascii="Microsoft YaHei" w:eastAsia="Microsoft YaHei" w:hAnsi="Microsoft YaHei" w:hint="eastAsia"/>
                <w:sz w:val="21"/>
                <w:szCs w:val="21"/>
                <w:lang w:eastAsia="zh-CN"/>
              </w:rPr>
              <w:t>actually approved</w:t>
            </w:r>
            <w:proofErr w:type="gramEnd"/>
            <w:r>
              <w:rPr>
                <w:rFonts w:ascii="Microsoft YaHei" w:eastAsia="Microsoft YaHei" w:hAnsi="Microsoft YaHei" w:hint="eastAsia"/>
                <w:sz w:val="21"/>
                <w:szCs w:val="21"/>
                <w:lang w:eastAsia="zh-CN"/>
              </w:rPr>
              <w:t xml:space="preserve"> by the customer or other </w:t>
            </w:r>
            <w:proofErr w:type="gramStart"/>
            <w:r>
              <w:rPr>
                <w:rFonts w:ascii="Microsoft YaHei" w:eastAsia="Microsoft YaHei" w:hAnsi="Microsoft YaHei" w:hint="eastAsia"/>
                <w:sz w:val="21"/>
                <w:szCs w:val="21"/>
                <w:lang w:eastAsia="zh-CN"/>
              </w:rPr>
              <w:t>means?</w:t>
            </w:r>
            <w:proofErr w:type="gramEnd"/>
            <w:r>
              <w:rPr>
                <w:rFonts w:ascii="Microsoft YaHei" w:eastAsia="Microsoft YaHei" w:hAnsi="Microsoft YaHei" w:hint="eastAsia"/>
                <w:sz w:val="21"/>
                <w:szCs w:val="21"/>
                <w:lang w:eastAsia="zh-CN"/>
              </w:rPr>
              <w:t xml:space="preserve"> Is there any relevant process?</w:t>
            </w:r>
          </w:p>
        </w:tc>
        <w:tc>
          <w:tcPr>
            <w:tcW w:w="2443" w:type="dxa"/>
          </w:tcPr>
          <w:p w14:paraId="2D29A7AF" w14:textId="6D1D6AB7" w:rsidR="009A3BD8" w:rsidRPr="00AC1E3E" w:rsidRDefault="00AC1E3E" w:rsidP="009A3BD8">
            <w:pPr>
              <w:spacing w:line="360" w:lineRule="exact"/>
              <w:rPr>
                <w:rFonts w:ascii="Microsoft YaHei" w:eastAsia="Microsoft YaHei" w:hAnsi="Microsoft YaHei"/>
                <w:sz w:val="21"/>
                <w:szCs w:val="21"/>
                <w:lang w:eastAsia="zh-CN"/>
              </w:rPr>
            </w:pPr>
            <w:r w:rsidRPr="00AC1E3E">
              <w:rPr>
                <w:rFonts w:ascii="Microsoft YaHei" w:eastAsia="Microsoft YaHei" w:hAnsi="Microsoft YaHei"/>
                <w:sz w:val="21"/>
                <w:szCs w:val="21"/>
                <w:lang w:eastAsia="zh-CN"/>
              </w:rPr>
              <w:t>Goods Inwards Processing and receiving process, Order and Picking List, Verification against SO.</w:t>
            </w:r>
          </w:p>
        </w:tc>
        <w:tc>
          <w:tcPr>
            <w:tcW w:w="1984" w:type="dxa"/>
          </w:tcPr>
          <w:p w14:paraId="3212B174"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33A4A668" w14:textId="77777777" w:rsidTr="00865D56">
        <w:trPr>
          <w:trHeight w:val="20"/>
          <w:tblHeader/>
          <w:jc w:val="center"/>
        </w:trPr>
        <w:tc>
          <w:tcPr>
            <w:tcW w:w="960" w:type="dxa"/>
            <w:vMerge/>
          </w:tcPr>
          <w:p w14:paraId="1AA0C105"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24199098"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03CCDE68"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are the approval procedures for customer returns?</w:t>
            </w:r>
          </w:p>
        </w:tc>
        <w:tc>
          <w:tcPr>
            <w:tcW w:w="2443" w:type="dxa"/>
          </w:tcPr>
          <w:p w14:paraId="665014BD" w14:textId="77777777" w:rsidR="00AC1E3E" w:rsidRPr="00AC1E3E" w:rsidRDefault="00AC1E3E" w:rsidP="00AC1E3E">
            <w:pPr>
              <w:spacing w:line="360" w:lineRule="exact"/>
              <w:rPr>
                <w:rFonts w:ascii="Microsoft YaHei" w:eastAsia="Microsoft YaHei" w:hAnsi="Microsoft YaHei"/>
                <w:sz w:val="21"/>
                <w:szCs w:val="21"/>
                <w:lang w:eastAsia="zh-CN"/>
              </w:rPr>
            </w:pPr>
            <w:r w:rsidRPr="00AC1E3E">
              <w:rPr>
                <w:rFonts w:ascii="Microsoft YaHei" w:eastAsia="Microsoft YaHei" w:hAnsi="Microsoft YaHei"/>
                <w:sz w:val="21"/>
                <w:szCs w:val="21"/>
                <w:lang w:eastAsia="zh-CN"/>
              </w:rPr>
              <w:t>When return situation is known, employee alerts management and evaluation and decision is reached.</w:t>
            </w:r>
          </w:p>
          <w:p w14:paraId="657CDE52" w14:textId="762C6590" w:rsidR="009A3BD8" w:rsidRDefault="009A3BD8" w:rsidP="00AC1E3E">
            <w:pPr>
              <w:spacing w:line="360" w:lineRule="exact"/>
              <w:rPr>
                <w:rFonts w:ascii="Microsoft YaHei" w:eastAsia="Microsoft YaHei" w:hAnsi="Microsoft YaHei"/>
                <w:color w:val="FFFFFF"/>
                <w:sz w:val="21"/>
                <w:szCs w:val="21"/>
                <w:lang w:eastAsia="zh-CN"/>
              </w:rPr>
            </w:pPr>
          </w:p>
        </w:tc>
        <w:tc>
          <w:tcPr>
            <w:tcW w:w="1984" w:type="dxa"/>
          </w:tcPr>
          <w:p w14:paraId="0269E5E1"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484E54E8" w14:textId="77777777" w:rsidTr="00865D56">
        <w:trPr>
          <w:trHeight w:val="20"/>
          <w:tblHeader/>
          <w:jc w:val="center"/>
        </w:trPr>
        <w:tc>
          <w:tcPr>
            <w:tcW w:w="960" w:type="dxa"/>
            <w:vMerge/>
          </w:tcPr>
          <w:p w14:paraId="4E90AA11"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1ED92731"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0BC1548D"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manage the customers return (such as first into the quality inspection warehouse, frozen inventory warehouse, or directly into the usable goods warehouse)?</w:t>
            </w:r>
          </w:p>
        </w:tc>
        <w:tc>
          <w:tcPr>
            <w:tcW w:w="2443" w:type="dxa"/>
          </w:tcPr>
          <w:p w14:paraId="12D55F38" w14:textId="6A021D34"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Returns will be quarantined pending inspection and evaluation regards quantity, condition and managed as required (return to vendor, re-work etc etc)</w:t>
            </w:r>
          </w:p>
        </w:tc>
        <w:tc>
          <w:tcPr>
            <w:tcW w:w="1984" w:type="dxa"/>
          </w:tcPr>
          <w:p w14:paraId="1EB2B173"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48AB186B" w14:textId="77777777" w:rsidTr="00865D56">
        <w:trPr>
          <w:trHeight w:val="20"/>
          <w:tblHeader/>
          <w:jc w:val="center"/>
        </w:trPr>
        <w:tc>
          <w:tcPr>
            <w:tcW w:w="960" w:type="dxa"/>
            <w:vMerge/>
          </w:tcPr>
          <w:p w14:paraId="001C10BE"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4FBAEEF0"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516D4395" w14:textId="77777777"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hint="eastAsia"/>
                <w:sz w:val="21"/>
                <w:szCs w:val="21"/>
                <w:lang w:eastAsia="zh-CN"/>
              </w:rPr>
              <w:t>Is there any difference between the return price and the original selling price?</w:t>
            </w:r>
          </w:p>
        </w:tc>
        <w:tc>
          <w:tcPr>
            <w:tcW w:w="2443" w:type="dxa"/>
          </w:tcPr>
          <w:p w14:paraId="67C67D8C" w14:textId="7620B941"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No</w:t>
            </w:r>
          </w:p>
        </w:tc>
        <w:tc>
          <w:tcPr>
            <w:tcW w:w="1984" w:type="dxa"/>
          </w:tcPr>
          <w:p w14:paraId="44CB5C92"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0860C669" w14:textId="77777777" w:rsidTr="00865D56">
        <w:trPr>
          <w:trHeight w:val="20"/>
          <w:tblHeader/>
          <w:jc w:val="center"/>
        </w:trPr>
        <w:tc>
          <w:tcPr>
            <w:tcW w:w="960" w:type="dxa"/>
            <w:vMerge/>
          </w:tcPr>
          <w:p w14:paraId="66D4905E"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03B35BA4"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12CF4EDD" w14:textId="77777777"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hint="eastAsia"/>
                <w:sz w:val="21"/>
                <w:szCs w:val="21"/>
                <w:lang w:eastAsia="zh-CN"/>
              </w:rPr>
              <w:t>How to deal with the transportation cost of returns?</w:t>
            </w:r>
          </w:p>
        </w:tc>
        <w:tc>
          <w:tcPr>
            <w:tcW w:w="2443" w:type="dxa"/>
          </w:tcPr>
          <w:p w14:paraId="3611352D" w14:textId="3DB492D9"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Re-charge to part at fault</w:t>
            </w:r>
          </w:p>
        </w:tc>
        <w:tc>
          <w:tcPr>
            <w:tcW w:w="1984" w:type="dxa"/>
          </w:tcPr>
          <w:p w14:paraId="4D31BE5D"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4F6765C3" w14:textId="77777777" w:rsidTr="00865D56">
        <w:trPr>
          <w:trHeight w:val="20"/>
          <w:tblHeader/>
          <w:jc w:val="center"/>
        </w:trPr>
        <w:tc>
          <w:tcPr>
            <w:tcW w:w="960" w:type="dxa"/>
            <w:vMerge/>
          </w:tcPr>
          <w:p w14:paraId="03A86EB5"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6FABD0F2"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2D7BC0C9"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Is the product packaged on sale? How to determine the specification of the package and whether it is sold with or reused with the product?</w:t>
            </w:r>
          </w:p>
        </w:tc>
        <w:tc>
          <w:tcPr>
            <w:tcW w:w="2443" w:type="dxa"/>
          </w:tcPr>
          <w:p w14:paraId="7F9FB602" w14:textId="2A0CC725" w:rsidR="009A3BD8" w:rsidRPr="00246222" w:rsidRDefault="00246222" w:rsidP="009A3BD8">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Packaging is done by our </w:t>
            </w:r>
            <w:proofErr w:type="gramStart"/>
            <w:r>
              <w:rPr>
                <w:rFonts w:ascii="Microsoft YaHei" w:eastAsia="Microsoft YaHei" w:hAnsi="Microsoft YaHei"/>
                <w:sz w:val="21"/>
                <w:szCs w:val="21"/>
                <w:lang w:eastAsia="zh-CN"/>
              </w:rPr>
              <w:t>Store Keeper</w:t>
            </w:r>
            <w:proofErr w:type="gramEnd"/>
            <w:r>
              <w:rPr>
                <w:rFonts w:ascii="Microsoft YaHei" w:eastAsia="Microsoft YaHei" w:hAnsi="Microsoft YaHei"/>
                <w:sz w:val="21"/>
                <w:szCs w:val="21"/>
                <w:lang w:eastAsia="zh-CN"/>
              </w:rPr>
              <w:t xml:space="preserve"> depending on the kind of spares</w:t>
            </w:r>
          </w:p>
        </w:tc>
        <w:tc>
          <w:tcPr>
            <w:tcW w:w="1984" w:type="dxa"/>
          </w:tcPr>
          <w:p w14:paraId="2D166682"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40298A9E" w14:textId="77777777" w:rsidTr="00865D56">
        <w:trPr>
          <w:trHeight w:val="20"/>
          <w:tblHeader/>
          <w:jc w:val="center"/>
        </w:trPr>
        <w:tc>
          <w:tcPr>
            <w:tcW w:w="960" w:type="dxa"/>
            <w:vMerge/>
          </w:tcPr>
          <w:p w14:paraId="4CB7D031"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42BAC649"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1255BA3C" w14:textId="77777777"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hint="eastAsia"/>
                <w:sz w:val="21"/>
                <w:szCs w:val="21"/>
                <w:lang w:eastAsia="zh-CN"/>
              </w:rPr>
              <w:t>How are the customer-required shipping dates managed?</w:t>
            </w:r>
          </w:p>
        </w:tc>
        <w:tc>
          <w:tcPr>
            <w:tcW w:w="2443" w:type="dxa"/>
          </w:tcPr>
          <w:p w14:paraId="7DD64FDB" w14:textId="6DB82813"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Coordination with supply chain, assembly dept and customer requested date</w:t>
            </w:r>
          </w:p>
        </w:tc>
        <w:tc>
          <w:tcPr>
            <w:tcW w:w="1984" w:type="dxa"/>
          </w:tcPr>
          <w:p w14:paraId="21C29061"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2B0471CB" w14:textId="77777777" w:rsidTr="00865D56">
        <w:trPr>
          <w:trHeight w:val="20"/>
          <w:tblHeader/>
          <w:jc w:val="center"/>
        </w:trPr>
        <w:tc>
          <w:tcPr>
            <w:tcW w:w="960" w:type="dxa"/>
            <w:vMerge/>
          </w:tcPr>
          <w:p w14:paraId="14B79DC7"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632C8E9E"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3F682D7F" w14:textId="77777777"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hint="eastAsia"/>
                <w:sz w:val="21"/>
                <w:szCs w:val="21"/>
                <w:lang w:eastAsia="zh-CN"/>
              </w:rPr>
              <w:t>How many working days are the time between the order date and arrival at the customers designated place?</w:t>
            </w:r>
          </w:p>
        </w:tc>
        <w:tc>
          <w:tcPr>
            <w:tcW w:w="2443" w:type="dxa"/>
          </w:tcPr>
          <w:p w14:paraId="1AA642C5" w14:textId="5811CD1A"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 xml:space="preserve">This varies on a </w:t>
            </w:r>
            <w:proofErr w:type="gramStart"/>
            <w:r>
              <w:rPr>
                <w:rFonts w:ascii="Microsoft YaHei" w:eastAsia="Microsoft YaHei" w:hAnsi="Microsoft YaHei"/>
                <w:sz w:val="21"/>
                <w:szCs w:val="21"/>
                <w:lang w:eastAsia="zh-CN"/>
              </w:rPr>
              <w:t>case by case</w:t>
            </w:r>
            <w:proofErr w:type="gramEnd"/>
            <w:r>
              <w:rPr>
                <w:rFonts w:ascii="Microsoft YaHei" w:eastAsia="Microsoft YaHei" w:hAnsi="Microsoft YaHei"/>
                <w:sz w:val="21"/>
                <w:szCs w:val="21"/>
                <w:lang w:eastAsia="zh-CN"/>
              </w:rPr>
              <w:t xml:space="preserve"> basis, dependant on specific requirements</w:t>
            </w:r>
          </w:p>
        </w:tc>
        <w:tc>
          <w:tcPr>
            <w:tcW w:w="1984" w:type="dxa"/>
          </w:tcPr>
          <w:p w14:paraId="775C4D0A"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67666988" w14:textId="77777777" w:rsidTr="00865D56">
        <w:trPr>
          <w:trHeight w:val="20"/>
          <w:tblHeader/>
          <w:jc w:val="center"/>
        </w:trPr>
        <w:tc>
          <w:tcPr>
            <w:tcW w:w="960" w:type="dxa"/>
            <w:vMerge/>
          </w:tcPr>
          <w:p w14:paraId="648E47A5"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415F690C"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044DBE9D" w14:textId="77777777"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hint="eastAsia"/>
                <w:sz w:val="21"/>
                <w:szCs w:val="21"/>
                <w:lang w:eastAsia="zh-CN"/>
              </w:rPr>
              <w:t>How to conduct internal and external treatment of situations that cannot meet customer requirements?</w:t>
            </w:r>
          </w:p>
        </w:tc>
        <w:tc>
          <w:tcPr>
            <w:tcW w:w="2443" w:type="dxa"/>
          </w:tcPr>
          <w:p w14:paraId="35964AED" w14:textId="1A8CA862"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 xml:space="preserve">Management on a </w:t>
            </w:r>
            <w:proofErr w:type="gramStart"/>
            <w:r>
              <w:rPr>
                <w:rFonts w:ascii="Microsoft YaHei" w:eastAsia="Microsoft YaHei" w:hAnsi="Microsoft YaHei"/>
                <w:sz w:val="21"/>
                <w:szCs w:val="21"/>
                <w:lang w:eastAsia="zh-CN"/>
              </w:rPr>
              <w:t>case by case</w:t>
            </w:r>
            <w:proofErr w:type="gramEnd"/>
            <w:r>
              <w:rPr>
                <w:rFonts w:ascii="Microsoft YaHei" w:eastAsia="Microsoft YaHei" w:hAnsi="Microsoft YaHei"/>
                <w:sz w:val="21"/>
                <w:szCs w:val="21"/>
                <w:lang w:eastAsia="zh-CN"/>
              </w:rPr>
              <w:t xml:space="preserve"> basis – this is not a common requirement.</w:t>
            </w:r>
          </w:p>
        </w:tc>
        <w:tc>
          <w:tcPr>
            <w:tcW w:w="1984" w:type="dxa"/>
          </w:tcPr>
          <w:p w14:paraId="61C54149"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6CF3A4B5" w14:textId="77777777" w:rsidTr="00865D56">
        <w:trPr>
          <w:trHeight w:val="20"/>
          <w:tblHeader/>
          <w:jc w:val="center"/>
        </w:trPr>
        <w:tc>
          <w:tcPr>
            <w:tcW w:w="960" w:type="dxa"/>
            <w:vMerge/>
          </w:tcPr>
          <w:p w14:paraId="5EEB6257"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07289EF1"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3C663647"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treatment of the corresponding returned package?</w:t>
            </w:r>
          </w:p>
        </w:tc>
        <w:tc>
          <w:tcPr>
            <w:tcW w:w="2443" w:type="dxa"/>
          </w:tcPr>
          <w:p w14:paraId="383D1A82" w14:textId="62742E17"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Returns are received at Goods Inwards and inspected and evaluated</w:t>
            </w:r>
          </w:p>
        </w:tc>
        <w:tc>
          <w:tcPr>
            <w:tcW w:w="1984" w:type="dxa"/>
          </w:tcPr>
          <w:p w14:paraId="1B2EC977"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2E4E15A8" w14:textId="77777777" w:rsidTr="00865D56">
        <w:trPr>
          <w:trHeight w:val="20"/>
          <w:tblHeader/>
          <w:jc w:val="center"/>
        </w:trPr>
        <w:tc>
          <w:tcPr>
            <w:tcW w:w="960" w:type="dxa"/>
            <w:vMerge/>
          </w:tcPr>
          <w:p w14:paraId="5A02A2B9"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32296D7F"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7A5A7641"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 xml:space="preserve">How to deal with the gap between the price and the selling price that the customer </w:t>
            </w:r>
            <w:proofErr w:type="gramStart"/>
            <w:r>
              <w:rPr>
                <w:rFonts w:ascii="Microsoft YaHei" w:eastAsia="Microsoft YaHei" w:hAnsi="Microsoft YaHei" w:hint="eastAsia"/>
                <w:sz w:val="21"/>
                <w:szCs w:val="21"/>
                <w:lang w:eastAsia="zh-CN"/>
              </w:rPr>
              <w:t>wants?(</w:t>
            </w:r>
            <w:proofErr w:type="gramEnd"/>
            <w:r>
              <w:rPr>
                <w:rFonts w:ascii="Microsoft YaHei" w:eastAsia="Microsoft YaHei" w:hAnsi="Microsoft YaHei" w:hint="eastAsia"/>
                <w:sz w:val="21"/>
                <w:szCs w:val="21"/>
                <w:lang w:eastAsia="zh-CN"/>
              </w:rPr>
              <w:t>Pricing strategy, like discounts, etc.)</w:t>
            </w:r>
          </w:p>
        </w:tc>
        <w:tc>
          <w:tcPr>
            <w:tcW w:w="2443" w:type="dxa"/>
          </w:tcPr>
          <w:p w14:paraId="07990120"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Can vary between customers and markets and often dependant on historical sales pricing. </w:t>
            </w:r>
          </w:p>
          <w:p w14:paraId="13CCEB2A" w14:textId="5403A42D"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Reviews are carried out. </w:t>
            </w:r>
          </w:p>
          <w:p w14:paraId="7B7782A3" w14:textId="145094AA" w:rsidR="009A3BD8" w:rsidRDefault="00FC6850" w:rsidP="00FC6850">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Some customers have discounts applied.</w:t>
            </w:r>
          </w:p>
        </w:tc>
        <w:tc>
          <w:tcPr>
            <w:tcW w:w="1984" w:type="dxa"/>
          </w:tcPr>
          <w:p w14:paraId="32DB9E21"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469ECBBE" w14:textId="77777777" w:rsidTr="00865D56">
        <w:trPr>
          <w:trHeight w:val="20"/>
          <w:tblHeader/>
          <w:jc w:val="center"/>
        </w:trPr>
        <w:tc>
          <w:tcPr>
            <w:tcW w:w="960" w:type="dxa"/>
            <w:vMerge/>
          </w:tcPr>
          <w:p w14:paraId="04A19451"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45C3A970"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7E48087F"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is the authority to the order (who is responsible for receiving customer orders, who is responsible for entering the order, who approves the order, and who has the right to modify and delete the order) managed?</w:t>
            </w:r>
          </w:p>
        </w:tc>
        <w:tc>
          <w:tcPr>
            <w:tcW w:w="2443" w:type="dxa"/>
          </w:tcPr>
          <w:p w14:paraId="2C7AF609" w14:textId="10438A1E" w:rsidR="009A3BD8" w:rsidRDefault="00FC6850"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 xml:space="preserve">The aftermarket team carry out </w:t>
            </w:r>
            <w:proofErr w:type="gramStart"/>
            <w:r>
              <w:rPr>
                <w:rFonts w:ascii="Microsoft YaHei" w:eastAsia="Microsoft YaHei" w:hAnsi="Microsoft YaHei"/>
                <w:sz w:val="21"/>
                <w:szCs w:val="21"/>
                <w:lang w:eastAsia="zh-CN"/>
              </w:rPr>
              <w:t>all of</w:t>
            </w:r>
            <w:proofErr w:type="gramEnd"/>
            <w:r>
              <w:rPr>
                <w:rFonts w:ascii="Microsoft YaHei" w:eastAsia="Microsoft YaHei" w:hAnsi="Microsoft YaHei"/>
                <w:sz w:val="21"/>
                <w:szCs w:val="21"/>
                <w:lang w:eastAsia="zh-CN"/>
              </w:rPr>
              <w:t xml:space="preserve"> these functions at CBF.</w:t>
            </w:r>
          </w:p>
        </w:tc>
        <w:tc>
          <w:tcPr>
            <w:tcW w:w="1984" w:type="dxa"/>
          </w:tcPr>
          <w:p w14:paraId="043D8187"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400838C6" w14:textId="77777777" w:rsidTr="00865D56">
        <w:trPr>
          <w:trHeight w:val="20"/>
          <w:tblHeader/>
          <w:jc w:val="center"/>
        </w:trPr>
        <w:tc>
          <w:tcPr>
            <w:tcW w:w="960" w:type="dxa"/>
            <w:vMerge/>
          </w:tcPr>
          <w:p w14:paraId="54FB1E99"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40D1C6F9"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4ACB0DCE" w14:textId="77777777"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hint="eastAsia"/>
                <w:sz w:val="21"/>
                <w:szCs w:val="21"/>
                <w:lang w:eastAsia="zh-CN"/>
              </w:rPr>
              <w:t>How to inform the warehouse management department to stock up?</w:t>
            </w:r>
          </w:p>
        </w:tc>
        <w:tc>
          <w:tcPr>
            <w:tcW w:w="2443" w:type="dxa"/>
          </w:tcPr>
          <w:p w14:paraId="6ADD7F62" w14:textId="65DE25B8" w:rsidR="009A3BD8" w:rsidRPr="00246222" w:rsidRDefault="00246222" w:rsidP="009A3BD8">
            <w:pPr>
              <w:spacing w:line="360" w:lineRule="exact"/>
              <w:rPr>
                <w:rFonts w:ascii="Microsoft YaHei" w:eastAsia="Microsoft YaHei" w:hAnsi="Microsoft YaHei"/>
                <w:sz w:val="21"/>
                <w:szCs w:val="21"/>
                <w:lang w:eastAsia="zh-CN"/>
              </w:rPr>
            </w:pPr>
            <w:r w:rsidRPr="00246222">
              <w:rPr>
                <w:rFonts w:ascii="Microsoft YaHei" w:eastAsia="Microsoft YaHei" w:hAnsi="Microsoft YaHei"/>
                <w:sz w:val="21"/>
                <w:szCs w:val="21"/>
                <w:lang w:eastAsia="zh-CN"/>
              </w:rPr>
              <w:t>Depending</w:t>
            </w:r>
            <w:r>
              <w:rPr>
                <w:rFonts w:ascii="Microsoft YaHei" w:eastAsia="Microsoft YaHei" w:hAnsi="Microsoft YaHei"/>
                <w:sz w:val="21"/>
                <w:szCs w:val="21"/>
                <w:lang w:eastAsia="zh-CN"/>
              </w:rPr>
              <w:t xml:space="preserve"> on the stock available in Mafact, the purchase manager is ordering new spares</w:t>
            </w:r>
          </w:p>
        </w:tc>
        <w:tc>
          <w:tcPr>
            <w:tcW w:w="1984" w:type="dxa"/>
          </w:tcPr>
          <w:p w14:paraId="4E6CD3DA"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58DB3F62" w14:textId="77777777" w:rsidTr="00865D56">
        <w:trPr>
          <w:trHeight w:val="20"/>
          <w:tblHeader/>
          <w:jc w:val="center"/>
        </w:trPr>
        <w:tc>
          <w:tcPr>
            <w:tcW w:w="960" w:type="dxa"/>
            <w:vMerge/>
          </w:tcPr>
          <w:p w14:paraId="1676D0F5"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673B165A"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60D5623F" w14:textId="77777777"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hint="eastAsia"/>
                <w:sz w:val="21"/>
                <w:szCs w:val="21"/>
                <w:lang w:eastAsia="zh-CN"/>
              </w:rPr>
              <w:t>How do you plan the shipping time and place?</w:t>
            </w:r>
          </w:p>
        </w:tc>
        <w:tc>
          <w:tcPr>
            <w:tcW w:w="2443" w:type="dxa"/>
          </w:tcPr>
          <w:p w14:paraId="7526E5C6" w14:textId="732A6C71" w:rsidR="009A3BD8" w:rsidRDefault="00FC6850"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Depending on stocks, production delays</w:t>
            </w:r>
          </w:p>
        </w:tc>
        <w:tc>
          <w:tcPr>
            <w:tcW w:w="1984" w:type="dxa"/>
          </w:tcPr>
          <w:p w14:paraId="7049C36E"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1B40C1A1" w14:textId="77777777" w:rsidTr="00865D56">
        <w:trPr>
          <w:trHeight w:val="20"/>
          <w:tblHeader/>
          <w:jc w:val="center"/>
        </w:trPr>
        <w:tc>
          <w:tcPr>
            <w:tcW w:w="960" w:type="dxa"/>
            <w:vMerge/>
          </w:tcPr>
          <w:p w14:paraId="6E1B6625"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2C2A8796"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76A05FED" w14:textId="77777777" w:rsidR="009A3BD8" w:rsidRDefault="009A3BD8"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hint="eastAsia"/>
                <w:sz w:val="21"/>
                <w:szCs w:val="21"/>
                <w:lang w:eastAsia="zh-CN"/>
              </w:rPr>
              <w:t>How to organize the shipping agencies and transportation routes?</w:t>
            </w:r>
          </w:p>
        </w:tc>
        <w:tc>
          <w:tcPr>
            <w:tcW w:w="2443" w:type="dxa"/>
          </w:tcPr>
          <w:p w14:paraId="018D1085" w14:textId="49C5C247" w:rsidR="009A3BD8" w:rsidRDefault="00FC6850" w:rsidP="009A3BD8">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Aftermarket department arrange for this via our trusted Freight Forwarders</w:t>
            </w:r>
          </w:p>
        </w:tc>
        <w:tc>
          <w:tcPr>
            <w:tcW w:w="1984" w:type="dxa"/>
          </w:tcPr>
          <w:p w14:paraId="1BBF76E4" w14:textId="77777777" w:rsidR="009A3BD8" w:rsidRDefault="009A3BD8" w:rsidP="009A3BD8">
            <w:pPr>
              <w:spacing w:line="360" w:lineRule="exact"/>
              <w:rPr>
                <w:rFonts w:ascii="Microsoft YaHei" w:eastAsia="Microsoft YaHei" w:hAnsi="Microsoft YaHei"/>
                <w:color w:val="FFFFFF"/>
                <w:sz w:val="21"/>
                <w:szCs w:val="21"/>
                <w:lang w:eastAsia="zh-CN"/>
              </w:rPr>
            </w:pPr>
          </w:p>
        </w:tc>
      </w:tr>
      <w:tr w:rsidR="009A3BD8" w14:paraId="76BBC52E" w14:textId="77777777" w:rsidTr="00865D56">
        <w:trPr>
          <w:trHeight w:val="20"/>
          <w:tblHeader/>
          <w:jc w:val="center"/>
        </w:trPr>
        <w:tc>
          <w:tcPr>
            <w:tcW w:w="960" w:type="dxa"/>
            <w:vMerge/>
          </w:tcPr>
          <w:p w14:paraId="1E50F054" w14:textId="77777777" w:rsidR="009A3BD8" w:rsidRDefault="009A3BD8" w:rsidP="009A3BD8">
            <w:pPr>
              <w:spacing w:line="360" w:lineRule="exact"/>
              <w:rPr>
                <w:rFonts w:ascii="Microsoft YaHei" w:eastAsia="Microsoft YaHei" w:hAnsi="Microsoft YaHei"/>
                <w:sz w:val="21"/>
                <w:szCs w:val="21"/>
                <w:lang w:eastAsia="zh-CN"/>
              </w:rPr>
            </w:pPr>
          </w:p>
        </w:tc>
        <w:tc>
          <w:tcPr>
            <w:tcW w:w="1275" w:type="dxa"/>
            <w:vMerge/>
          </w:tcPr>
          <w:p w14:paraId="22209681" w14:textId="77777777" w:rsidR="009A3BD8" w:rsidRDefault="009A3BD8" w:rsidP="009A3BD8">
            <w:pPr>
              <w:spacing w:line="360" w:lineRule="exact"/>
              <w:rPr>
                <w:rFonts w:ascii="Microsoft YaHei" w:eastAsia="Microsoft YaHei" w:hAnsi="Microsoft YaHei"/>
                <w:sz w:val="21"/>
                <w:szCs w:val="21"/>
                <w:lang w:eastAsia="zh-CN"/>
              </w:rPr>
            </w:pPr>
          </w:p>
        </w:tc>
        <w:tc>
          <w:tcPr>
            <w:tcW w:w="3119" w:type="dxa"/>
          </w:tcPr>
          <w:p w14:paraId="573A95BC" w14:textId="77777777" w:rsidR="009A3BD8" w:rsidRDefault="009A3BD8" w:rsidP="009A3BD8">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In addition to the unit price, in the product pricing, does it also include various handling costs, transportation costs, product inspection costs, taxes and other additional charges? If so, included in the sales order or processed separately? How to deal with?</w:t>
            </w:r>
          </w:p>
        </w:tc>
        <w:tc>
          <w:tcPr>
            <w:tcW w:w="2443" w:type="dxa"/>
          </w:tcPr>
          <w:p w14:paraId="7D8F3EB3" w14:textId="21285E26" w:rsidR="009A3BD8" w:rsidRPr="00FC6850" w:rsidRDefault="00FC6850" w:rsidP="009A3BD8">
            <w:pPr>
              <w:spacing w:line="360" w:lineRule="exact"/>
              <w:rPr>
                <w:rFonts w:ascii="Microsoft YaHei" w:eastAsia="Microsoft YaHei" w:hAnsi="Microsoft YaHei"/>
                <w:sz w:val="21"/>
                <w:szCs w:val="21"/>
                <w:lang w:eastAsia="zh-CN"/>
              </w:rPr>
            </w:pPr>
            <w:r w:rsidRPr="00FC6850">
              <w:rPr>
                <w:rFonts w:ascii="Microsoft YaHei" w:eastAsia="Microsoft YaHei" w:hAnsi="Microsoft YaHei"/>
                <w:sz w:val="21"/>
                <w:szCs w:val="21"/>
                <w:lang w:eastAsia="zh-CN"/>
              </w:rPr>
              <w:t>In most cases, packing and freight are included. If not, mostly sold EXW.</w:t>
            </w:r>
          </w:p>
        </w:tc>
        <w:tc>
          <w:tcPr>
            <w:tcW w:w="1984" w:type="dxa"/>
          </w:tcPr>
          <w:p w14:paraId="7B6542AC" w14:textId="77777777" w:rsidR="009A3BD8" w:rsidRDefault="009A3BD8" w:rsidP="009A3BD8">
            <w:pPr>
              <w:spacing w:line="360" w:lineRule="exact"/>
              <w:rPr>
                <w:rFonts w:ascii="Microsoft YaHei" w:eastAsia="Microsoft YaHei" w:hAnsi="Microsoft YaHei"/>
                <w:color w:val="FF00FF"/>
                <w:sz w:val="21"/>
                <w:szCs w:val="21"/>
                <w:lang w:eastAsia="zh-CN"/>
              </w:rPr>
            </w:pPr>
          </w:p>
        </w:tc>
      </w:tr>
      <w:tr w:rsidR="00FC6850" w14:paraId="540BFCFA" w14:textId="77777777" w:rsidTr="00865D56">
        <w:trPr>
          <w:trHeight w:val="20"/>
          <w:tblHeader/>
          <w:jc w:val="center"/>
        </w:trPr>
        <w:tc>
          <w:tcPr>
            <w:tcW w:w="960" w:type="dxa"/>
            <w:vMerge/>
          </w:tcPr>
          <w:p w14:paraId="1C8869ED"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38547873"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1B9D94F8" w14:textId="77777777" w:rsidR="00FC6850" w:rsidRDefault="00FC6850" w:rsidP="00FC6850">
            <w:pPr>
              <w:spacing w:line="360" w:lineRule="exact"/>
              <w:rPr>
                <w:rFonts w:ascii="Microsoft YaHei" w:eastAsia="Microsoft YaHei" w:hAnsi="Microsoft YaHei"/>
                <w:color w:val="FFFFFF"/>
                <w:sz w:val="21"/>
                <w:szCs w:val="21"/>
                <w:lang w:eastAsia="zh-CN"/>
              </w:rPr>
            </w:pPr>
            <w:r>
              <w:rPr>
                <w:rFonts w:ascii="Microsoft YaHei" w:eastAsia="Microsoft YaHei" w:hAnsi="Microsoft YaHei" w:hint="eastAsia"/>
                <w:sz w:val="21"/>
                <w:szCs w:val="21"/>
                <w:lang w:eastAsia="zh-CN"/>
              </w:rPr>
              <w:t>How do you manage the priorities of your orders?</w:t>
            </w:r>
          </w:p>
        </w:tc>
        <w:tc>
          <w:tcPr>
            <w:tcW w:w="2443" w:type="dxa"/>
          </w:tcPr>
          <w:p w14:paraId="0768A29F" w14:textId="1CD16CD6" w:rsidR="00FC6850" w:rsidRDefault="00FC6850" w:rsidP="00FC6850">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Depending on stocks, emergencies, etc</w:t>
            </w:r>
          </w:p>
        </w:tc>
        <w:tc>
          <w:tcPr>
            <w:tcW w:w="1984" w:type="dxa"/>
          </w:tcPr>
          <w:p w14:paraId="54336DE6" w14:textId="77777777" w:rsidR="00FC6850" w:rsidRDefault="00FC6850" w:rsidP="00FC6850">
            <w:pPr>
              <w:spacing w:line="360" w:lineRule="exact"/>
              <w:rPr>
                <w:rFonts w:ascii="Microsoft YaHei" w:eastAsia="Microsoft YaHei" w:hAnsi="Microsoft YaHei"/>
                <w:color w:val="FFFFFF"/>
                <w:sz w:val="21"/>
                <w:szCs w:val="21"/>
                <w:lang w:eastAsia="zh-CN"/>
              </w:rPr>
            </w:pPr>
          </w:p>
        </w:tc>
      </w:tr>
      <w:tr w:rsidR="00FC6850" w14:paraId="114E72B2" w14:textId="77777777" w:rsidTr="00865D56">
        <w:trPr>
          <w:trHeight w:val="20"/>
          <w:tblHeader/>
          <w:jc w:val="center"/>
        </w:trPr>
        <w:tc>
          <w:tcPr>
            <w:tcW w:w="960" w:type="dxa"/>
            <w:vMerge/>
          </w:tcPr>
          <w:p w14:paraId="6AF4D64A"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4DCDBC0F"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68B469EE"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Procedures for handling delinquent orders?</w:t>
            </w:r>
          </w:p>
        </w:tc>
        <w:tc>
          <w:tcPr>
            <w:tcW w:w="2443" w:type="dxa"/>
          </w:tcPr>
          <w:p w14:paraId="6C50D189" w14:textId="23BF8943" w:rsidR="00FC6850" w:rsidRDefault="00FC6850" w:rsidP="00FC6850">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 xml:space="preserve">Depending on circumstances and fault, we would apply a cancellation charge – that would vary on a </w:t>
            </w:r>
            <w:proofErr w:type="gramStart"/>
            <w:r>
              <w:rPr>
                <w:rFonts w:ascii="Microsoft YaHei" w:eastAsia="Microsoft YaHei" w:hAnsi="Microsoft YaHei"/>
                <w:sz w:val="21"/>
                <w:szCs w:val="21"/>
                <w:lang w:eastAsia="zh-CN"/>
              </w:rPr>
              <w:t>case by case</w:t>
            </w:r>
            <w:proofErr w:type="gramEnd"/>
            <w:r>
              <w:rPr>
                <w:rFonts w:ascii="Microsoft YaHei" w:eastAsia="Microsoft YaHei" w:hAnsi="Microsoft YaHei"/>
                <w:sz w:val="21"/>
                <w:szCs w:val="21"/>
                <w:lang w:eastAsia="zh-CN"/>
              </w:rPr>
              <w:t xml:space="preserve"> basis and dependant on costs and stage of processing/realisation etc</w:t>
            </w:r>
          </w:p>
        </w:tc>
        <w:tc>
          <w:tcPr>
            <w:tcW w:w="1984" w:type="dxa"/>
          </w:tcPr>
          <w:p w14:paraId="73835B32" w14:textId="77777777" w:rsidR="00FC6850" w:rsidRDefault="00FC6850" w:rsidP="00FC6850">
            <w:pPr>
              <w:spacing w:line="360" w:lineRule="exact"/>
              <w:rPr>
                <w:rFonts w:ascii="Microsoft YaHei" w:eastAsia="Microsoft YaHei" w:hAnsi="Microsoft YaHei"/>
                <w:color w:val="FFFFFF"/>
                <w:sz w:val="21"/>
                <w:szCs w:val="21"/>
                <w:lang w:eastAsia="zh-CN"/>
              </w:rPr>
            </w:pPr>
          </w:p>
        </w:tc>
      </w:tr>
      <w:tr w:rsidR="00FC6850" w14:paraId="28BC4259" w14:textId="77777777" w:rsidTr="00865D56">
        <w:trPr>
          <w:trHeight w:val="20"/>
          <w:tblHeader/>
          <w:jc w:val="center"/>
        </w:trPr>
        <w:tc>
          <w:tcPr>
            <w:tcW w:w="960" w:type="dxa"/>
            <w:vMerge/>
          </w:tcPr>
          <w:p w14:paraId="0992CEF0"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60199079"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4FC85024"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Procedures for handling the situation of outsourcing and then sales?</w:t>
            </w:r>
          </w:p>
        </w:tc>
        <w:tc>
          <w:tcPr>
            <w:tcW w:w="2443" w:type="dxa"/>
          </w:tcPr>
          <w:p w14:paraId="73A631A6"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Driven by communication from Aftermarket team and purchasing and internal assembly requirements. </w:t>
            </w:r>
          </w:p>
          <w:p w14:paraId="52B75B48" w14:textId="77777777" w:rsidR="00FC6850" w:rsidRDefault="00FC6850" w:rsidP="00FC6850">
            <w:pPr>
              <w:spacing w:line="360" w:lineRule="exact"/>
              <w:rPr>
                <w:rFonts w:ascii="Microsoft YaHei" w:eastAsia="Microsoft YaHei" w:hAnsi="Microsoft YaHei"/>
                <w:color w:val="FFFFFF"/>
                <w:sz w:val="21"/>
                <w:szCs w:val="21"/>
                <w:lang w:eastAsia="zh-CN"/>
              </w:rPr>
            </w:pPr>
          </w:p>
        </w:tc>
        <w:tc>
          <w:tcPr>
            <w:tcW w:w="1984" w:type="dxa"/>
          </w:tcPr>
          <w:p w14:paraId="5F35A9B4" w14:textId="77777777" w:rsidR="00FC6850" w:rsidRDefault="00FC6850" w:rsidP="00FC6850">
            <w:pPr>
              <w:spacing w:line="360" w:lineRule="exact"/>
              <w:rPr>
                <w:rFonts w:ascii="Microsoft YaHei" w:eastAsia="Microsoft YaHei" w:hAnsi="Microsoft YaHei"/>
                <w:color w:val="FFFFFF"/>
                <w:sz w:val="21"/>
                <w:szCs w:val="21"/>
                <w:lang w:eastAsia="zh-CN"/>
              </w:rPr>
            </w:pPr>
          </w:p>
        </w:tc>
      </w:tr>
      <w:tr w:rsidR="00FC6850" w14:paraId="367CCADC" w14:textId="77777777" w:rsidTr="00865D56">
        <w:trPr>
          <w:trHeight w:val="20"/>
          <w:tblHeader/>
          <w:jc w:val="center"/>
        </w:trPr>
        <w:tc>
          <w:tcPr>
            <w:tcW w:w="960" w:type="dxa"/>
            <w:vMerge/>
          </w:tcPr>
          <w:p w14:paraId="594A0FA5"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09471971"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07A7B821" w14:textId="77777777" w:rsidR="00FC6850" w:rsidRDefault="00FC6850" w:rsidP="00FC6850">
            <w:pPr>
              <w:spacing w:line="360" w:lineRule="exact"/>
              <w:rPr>
                <w:rFonts w:ascii="Microsoft YaHei" w:eastAsia="Microsoft YaHei" w:hAnsi="Microsoft YaHei"/>
                <w:color w:val="FFFFFF"/>
                <w:sz w:val="21"/>
                <w:szCs w:val="21"/>
                <w:lang w:eastAsia="zh-CN"/>
              </w:rPr>
            </w:pPr>
            <w:r>
              <w:rPr>
                <w:rFonts w:ascii="Microsoft YaHei" w:eastAsia="Microsoft YaHei" w:hAnsi="Microsoft YaHei" w:hint="eastAsia"/>
                <w:sz w:val="21"/>
                <w:szCs w:val="21"/>
                <w:lang w:eastAsia="zh-CN"/>
              </w:rPr>
              <w:t>How many items does an order usually include?</w:t>
            </w:r>
          </w:p>
        </w:tc>
        <w:tc>
          <w:tcPr>
            <w:tcW w:w="2443" w:type="dxa"/>
          </w:tcPr>
          <w:p w14:paraId="6CC18D86" w14:textId="5858F003"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1 </w:t>
            </w:r>
            <w:r w:rsidR="00246222">
              <w:rPr>
                <w:rFonts w:ascii="Microsoft YaHei" w:eastAsia="Microsoft YaHei" w:hAnsi="Microsoft YaHei"/>
                <w:sz w:val="21"/>
                <w:szCs w:val="21"/>
                <w:lang w:eastAsia="zh-CN"/>
              </w:rPr>
              <w:t>to</w:t>
            </w:r>
            <w:r>
              <w:rPr>
                <w:rFonts w:ascii="Microsoft YaHei" w:eastAsia="Microsoft YaHei" w:hAnsi="Microsoft YaHei"/>
                <w:sz w:val="21"/>
                <w:szCs w:val="21"/>
                <w:lang w:eastAsia="zh-CN"/>
              </w:rPr>
              <w:t xml:space="preserve"> XXX </w:t>
            </w:r>
          </w:p>
          <w:p w14:paraId="484F86AE" w14:textId="4F04230D" w:rsidR="00FC6850" w:rsidRDefault="00FC6850" w:rsidP="00FC6850">
            <w:pPr>
              <w:spacing w:line="360" w:lineRule="exact"/>
              <w:rPr>
                <w:rFonts w:ascii="Microsoft YaHei" w:eastAsia="Microsoft YaHei" w:hAnsi="Microsoft YaHei"/>
                <w:color w:val="FFFFFF"/>
                <w:sz w:val="21"/>
                <w:szCs w:val="21"/>
                <w:lang w:eastAsia="zh-CN"/>
              </w:rPr>
            </w:pPr>
          </w:p>
        </w:tc>
        <w:tc>
          <w:tcPr>
            <w:tcW w:w="1984" w:type="dxa"/>
          </w:tcPr>
          <w:p w14:paraId="2DEE9FFF" w14:textId="77777777" w:rsidR="00FC6850" w:rsidRDefault="00FC6850" w:rsidP="00FC6850">
            <w:pPr>
              <w:spacing w:line="360" w:lineRule="exact"/>
              <w:rPr>
                <w:rFonts w:ascii="Microsoft YaHei" w:eastAsia="Microsoft YaHei" w:hAnsi="Microsoft YaHei"/>
                <w:color w:val="FFFFFF"/>
                <w:sz w:val="21"/>
                <w:szCs w:val="21"/>
                <w:lang w:eastAsia="zh-CN"/>
              </w:rPr>
            </w:pPr>
          </w:p>
        </w:tc>
      </w:tr>
      <w:tr w:rsidR="00FC6850" w14:paraId="3C84DD9F" w14:textId="77777777" w:rsidTr="00865D56">
        <w:trPr>
          <w:trHeight w:val="20"/>
          <w:tblHeader/>
          <w:jc w:val="center"/>
        </w:trPr>
        <w:tc>
          <w:tcPr>
            <w:tcW w:w="960" w:type="dxa"/>
            <w:vMerge/>
          </w:tcPr>
          <w:p w14:paraId="6C7F2FDD"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665C183C"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761AA5D0" w14:textId="77777777" w:rsidR="00FC6850" w:rsidRDefault="00FC6850" w:rsidP="00FC6850">
            <w:pPr>
              <w:spacing w:line="360" w:lineRule="exact"/>
              <w:rPr>
                <w:rFonts w:ascii="Microsoft YaHei" w:eastAsia="Microsoft YaHei" w:hAnsi="Microsoft YaHei"/>
                <w:color w:val="FFFFFF"/>
                <w:sz w:val="21"/>
                <w:szCs w:val="21"/>
                <w:lang w:eastAsia="zh-CN"/>
              </w:rPr>
            </w:pPr>
            <w:r>
              <w:rPr>
                <w:rFonts w:ascii="Microsoft YaHei" w:eastAsia="Microsoft YaHei" w:hAnsi="Microsoft YaHei" w:hint="eastAsia"/>
                <w:sz w:val="21"/>
                <w:szCs w:val="21"/>
                <w:lang w:eastAsia="zh-CN"/>
              </w:rPr>
              <w:t>Is a sales organization fixed or not?</w:t>
            </w:r>
          </w:p>
        </w:tc>
        <w:tc>
          <w:tcPr>
            <w:tcW w:w="2443" w:type="dxa"/>
          </w:tcPr>
          <w:p w14:paraId="77580B9A" w14:textId="01C4E7CA" w:rsidR="00FC6850" w:rsidRDefault="00246222" w:rsidP="00FC6850">
            <w:pPr>
              <w:spacing w:line="360" w:lineRule="exact"/>
              <w:rPr>
                <w:rFonts w:ascii="Microsoft YaHei" w:eastAsia="Microsoft YaHei" w:hAnsi="Microsoft YaHei"/>
                <w:color w:val="FFFFFF"/>
                <w:sz w:val="21"/>
                <w:szCs w:val="21"/>
                <w:lang w:eastAsia="zh-CN"/>
              </w:rPr>
            </w:pPr>
            <w:r w:rsidRPr="00246222">
              <w:rPr>
                <w:rFonts w:ascii="Microsoft YaHei" w:eastAsia="Microsoft YaHei" w:hAnsi="Microsoft YaHei"/>
                <w:sz w:val="21"/>
                <w:szCs w:val="21"/>
                <w:lang w:eastAsia="zh-CN"/>
              </w:rPr>
              <w:t>Unsure of question here?</w:t>
            </w:r>
          </w:p>
        </w:tc>
        <w:tc>
          <w:tcPr>
            <w:tcW w:w="1984" w:type="dxa"/>
          </w:tcPr>
          <w:p w14:paraId="07C21AA5" w14:textId="77777777" w:rsidR="00FC6850" w:rsidRDefault="00FC6850" w:rsidP="00FC6850">
            <w:pPr>
              <w:spacing w:line="360" w:lineRule="exact"/>
              <w:rPr>
                <w:rFonts w:ascii="Microsoft YaHei" w:eastAsia="Microsoft YaHei" w:hAnsi="Microsoft YaHei"/>
                <w:color w:val="FFFFFF"/>
                <w:sz w:val="21"/>
                <w:szCs w:val="21"/>
                <w:lang w:eastAsia="zh-CN"/>
              </w:rPr>
            </w:pPr>
          </w:p>
        </w:tc>
      </w:tr>
      <w:tr w:rsidR="00FC6850" w14:paraId="56F8C5FD" w14:textId="77777777" w:rsidTr="00865D56">
        <w:trPr>
          <w:trHeight w:val="20"/>
          <w:tblHeader/>
          <w:jc w:val="center"/>
        </w:trPr>
        <w:tc>
          <w:tcPr>
            <w:tcW w:w="960" w:type="dxa"/>
            <w:vMerge/>
          </w:tcPr>
          <w:p w14:paraId="5036E0A5"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64550982"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2D5AABD3" w14:textId="77777777" w:rsidR="00FC6850" w:rsidRDefault="00FC6850" w:rsidP="00FC6850">
            <w:pPr>
              <w:spacing w:line="360" w:lineRule="exact"/>
              <w:rPr>
                <w:rFonts w:ascii="Microsoft YaHei" w:eastAsia="Microsoft YaHei" w:hAnsi="Microsoft YaHei"/>
                <w:color w:val="FFFFFF"/>
                <w:sz w:val="21"/>
                <w:szCs w:val="21"/>
                <w:lang w:eastAsia="zh-CN"/>
              </w:rPr>
            </w:pPr>
            <w:r>
              <w:rPr>
                <w:rFonts w:ascii="Microsoft YaHei" w:eastAsia="Microsoft YaHei" w:hAnsi="Microsoft YaHei" w:hint="eastAsia"/>
                <w:sz w:val="21"/>
                <w:szCs w:val="21"/>
                <w:lang w:eastAsia="zh-CN"/>
              </w:rPr>
              <w:t xml:space="preserve">What is the number and </w:t>
            </w:r>
            <w:proofErr w:type="gramStart"/>
            <w:r>
              <w:rPr>
                <w:rFonts w:ascii="Microsoft YaHei" w:eastAsia="Microsoft YaHei" w:hAnsi="Microsoft YaHei" w:hint="eastAsia"/>
                <w:sz w:val="21"/>
                <w:szCs w:val="21"/>
                <w:lang w:eastAsia="zh-CN"/>
              </w:rPr>
              <w:t>amount</w:t>
            </w:r>
            <w:proofErr w:type="gramEnd"/>
            <w:r>
              <w:rPr>
                <w:rFonts w:ascii="Microsoft YaHei" w:eastAsia="Microsoft YaHei" w:hAnsi="Microsoft YaHei" w:hint="eastAsia"/>
                <w:sz w:val="21"/>
                <w:szCs w:val="21"/>
                <w:lang w:eastAsia="zh-CN"/>
              </w:rPr>
              <w:t xml:space="preserve"> of orders that a salesperson handles weekly?</w:t>
            </w:r>
          </w:p>
        </w:tc>
        <w:tc>
          <w:tcPr>
            <w:tcW w:w="2443" w:type="dxa"/>
          </w:tcPr>
          <w:p w14:paraId="0A7E9133" w14:textId="07C4DFB6" w:rsidR="00FC6850" w:rsidRDefault="00FC6850" w:rsidP="00FC6850">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Can vary</w:t>
            </w:r>
          </w:p>
        </w:tc>
        <w:tc>
          <w:tcPr>
            <w:tcW w:w="1984" w:type="dxa"/>
          </w:tcPr>
          <w:p w14:paraId="3495194F" w14:textId="77777777" w:rsidR="00FC6850" w:rsidRDefault="00FC6850" w:rsidP="00FC6850">
            <w:pPr>
              <w:spacing w:line="360" w:lineRule="exact"/>
              <w:rPr>
                <w:rFonts w:ascii="Microsoft YaHei" w:eastAsia="Microsoft YaHei" w:hAnsi="Microsoft YaHei"/>
                <w:color w:val="FFFFFF"/>
                <w:sz w:val="21"/>
                <w:szCs w:val="21"/>
                <w:lang w:eastAsia="zh-CN"/>
              </w:rPr>
            </w:pPr>
          </w:p>
        </w:tc>
      </w:tr>
      <w:tr w:rsidR="00FC6850" w14:paraId="2259C76F" w14:textId="77777777" w:rsidTr="00865D56">
        <w:trPr>
          <w:trHeight w:val="20"/>
          <w:tblHeader/>
          <w:jc w:val="center"/>
        </w:trPr>
        <w:tc>
          <w:tcPr>
            <w:tcW w:w="960" w:type="dxa"/>
            <w:vMerge/>
          </w:tcPr>
          <w:p w14:paraId="20D05008"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729B0391"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3FE4C883"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To what extent can the order be delivered?</w:t>
            </w:r>
          </w:p>
        </w:tc>
        <w:tc>
          <w:tcPr>
            <w:tcW w:w="2443" w:type="dxa"/>
          </w:tcPr>
          <w:p w14:paraId="46ED26BA" w14:textId="7FC48C06" w:rsidR="00FC6850" w:rsidRDefault="00FC6850" w:rsidP="00FC6850">
            <w:pPr>
              <w:spacing w:line="360" w:lineRule="exact"/>
              <w:rPr>
                <w:rFonts w:ascii="Microsoft YaHei" w:eastAsia="Microsoft YaHei" w:hAnsi="Microsoft YaHei"/>
                <w:color w:val="FFFFFF"/>
                <w:sz w:val="21"/>
                <w:szCs w:val="21"/>
                <w:lang w:eastAsia="zh-CN"/>
              </w:rPr>
            </w:pPr>
            <w:proofErr w:type="gramStart"/>
            <w:r>
              <w:rPr>
                <w:rFonts w:ascii="Microsoft YaHei" w:eastAsia="Microsoft YaHei" w:hAnsi="Microsoft YaHei"/>
                <w:sz w:val="21"/>
                <w:szCs w:val="21"/>
                <w:lang w:eastAsia="zh-CN"/>
              </w:rPr>
              <w:t>Generally</w:t>
            </w:r>
            <w:proofErr w:type="gramEnd"/>
            <w:r>
              <w:rPr>
                <w:rFonts w:ascii="Microsoft YaHei" w:eastAsia="Microsoft YaHei" w:hAnsi="Microsoft YaHei"/>
                <w:sz w:val="21"/>
                <w:szCs w:val="21"/>
                <w:lang w:eastAsia="zh-CN"/>
              </w:rPr>
              <w:t xml:space="preserve"> we do aim for on-time-delivery. Late orders can invoke Penalties</w:t>
            </w:r>
          </w:p>
        </w:tc>
        <w:tc>
          <w:tcPr>
            <w:tcW w:w="1984" w:type="dxa"/>
          </w:tcPr>
          <w:p w14:paraId="12F37EF2" w14:textId="77777777" w:rsidR="00FC6850" w:rsidRDefault="00FC6850" w:rsidP="00FC6850">
            <w:pPr>
              <w:spacing w:line="360" w:lineRule="exact"/>
              <w:rPr>
                <w:rFonts w:ascii="Microsoft YaHei" w:eastAsia="Microsoft YaHei" w:hAnsi="Microsoft YaHei"/>
                <w:color w:val="FFFFFF"/>
                <w:sz w:val="21"/>
                <w:szCs w:val="21"/>
                <w:lang w:eastAsia="zh-CN"/>
              </w:rPr>
            </w:pPr>
          </w:p>
        </w:tc>
      </w:tr>
      <w:tr w:rsidR="00FC6850" w14:paraId="72485BB5" w14:textId="77777777" w:rsidTr="00865D56">
        <w:trPr>
          <w:trHeight w:val="20"/>
          <w:tblHeader/>
          <w:jc w:val="center"/>
        </w:trPr>
        <w:tc>
          <w:tcPr>
            <w:tcW w:w="960" w:type="dxa"/>
            <w:vMerge/>
          </w:tcPr>
          <w:p w14:paraId="6944A5AB"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099481BE"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214209BA" w14:textId="77777777" w:rsidR="00FC6850" w:rsidRDefault="00FC6850" w:rsidP="00FC6850">
            <w:pPr>
              <w:spacing w:line="360" w:lineRule="exact"/>
              <w:rPr>
                <w:rFonts w:ascii="Microsoft YaHei" w:eastAsia="Microsoft YaHei" w:hAnsi="Microsoft YaHei"/>
                <w:color w:val="FFFFFF"/>
                <w:sz w:val="21"/>
                <w:szCs w:val="21"/>
                <w:lang w:eastAsia="zh-CN"/>
              </w:rPr>
            </w:pPr>
            <w:r>
              <w:rPr>
                <w:rFonts w:ascii="Microsoft YaHei" w:eastAsia="Microsoft YaHei" w:hAnsi="Microsoft YaHei" w:hint="eastAsia"/>
                <w:sz w:val="21"/>
                <w:szCs w:val="21"/>
                <w:lang w:eastAsia="zh-CN"/>
              </w:rPr>
              <w:t>How to monitor the order processing process?</w:t>
            </w:r>
          </w:p>
        </w:tc>
        <w:tc>
          <w:tcPr>
            <w:tcW w:w="2443" w:type="dxa"/>
          </w:tcPr>
          <w:p w14:paraId="7D7BE4C8" w14:textId="1922E43D" w:rsidR="00FC6850" w:rsidRDefault="00DE56AD" w:rsidP="00FC6850">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 xml:space="preserve">Supply chain manager and team </w:t>
            </w:r>
            <w:proofErr w:type="gramStart"/>
            <w:r>
              <w:rPr>
                <w:rFonts w:ascii="Microsoft YaHei" w:eastAsia="Microsoft YaHei" w:hAnsi="Microsoft YaHei"/>
                <w:sz w:val="21"/>
                <w:szCs w:val="21"/>
                <w:lang w:eastAsia="zh-CN"/>
              </w:rPr>
              <w:t>progresses</w:t>
            </w:r>
            <w:proofErr w:type="gramEnd"/>
            <w:r>
              <w:rPr>
                <w:rFonts w:ascii="Microsoft YaHei" w:eastAsia="Microsoft YaHei" w:hAnsi="Microsoft YaHei"/>
                <w:sz w:val="21"/>
                <w:szCs w:val="21"/>
                <w:lang w:eastAsia="zh-CN"/>
              </w:rPr>
              <w:t xml:space="preserve"> orders</w:t>
            </w:r>
          </w:p>
        </w:tc>
        <w:tc>
          <w:tcPr>
            <w:tcW w:w="1984" w:type="dxa"/>
          </w:tcPr>
          <w:p w14:paraId="1504C00C" w14:textId="77777777" w:rsidR="00FC6850" w:rsidRDefault="00FC6850" w:rsidP="00FC6850">
            <w:pPr>
              <w:spacing w:line="360" w:lineRule="exact"/>
              <w:rPr>
                <w:rFonts w:ascii="Microsoft YaHei" w:eastAsia="Microsoft YaHei" w:hAnsi="Microsoft YaHei"/>
                <w:color w:val="FFFFFF"/>
                <w:sz w:val="21"/>
                <w:szCs w:val="21"/>
                <w:lang w:eastAsia="zh-CN"/>
              </w:rPr>
            </w:pPr>
          </w:p>
        </w:tc>
      </w:tr>
      <w:tr w:rsidR="00FC6850" w14:paraId="7EE5C010" w14:textId="77777777" w:rsidTr="00865D56">
        <w:trPr>
          <w:trHeight w:val="20"/>
          <w:tblHeader/>
          <w:jc w:val="center"/>
        </w:trPr>
        <w:tc>
          <w:tcPr>
            <w:tcW w:w="960" w:type="dxa"/>
            <w:vMerge w:val="restart"/>
            <w:vAlign w:val="center"/>
          </w:tcPr>
          <w:p w14:paraId="5CF3164E"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8</w:t>
            </w:r>
          </w:p>
        </w:tc>
        <w:tc>
          <w:tcPr>
            <w:tcW w:w="1275" w:type="dxa"/>
            <w:vMerge w:val="restart"/>
            <w:vAlign w:val="center"/>
          </w:tcPr>
          <w:p w14:paraId="74AB895F"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bCs/>
                <w:iCs/>
                <w:sz w:val="21"/>
                <w:szCs w:val="21"/>
                <w:lang w:eastAsia="zh-CN"/>
              </w:rPr>
              <w:t>Internal shipping management</w:t>
            </w:r>
          </w:p>
        </w:tc>
        <w:tc>
          <w:tcPr>
            <w:tcW w:w="3119" w:type="dxa"/>
          </w:tcPr>
          <w:p w14:paraId="73C1F5F3"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count the sales situation, such as customer, item name, region?</w:t>
            </w:r>
          </w:p>
        </w:tc>
        <w:tc>
          <w:tcPr>
            <w:tcW w:w="2443" w:type="dxa"/>
          </w:tcPr>
          <w:p w14:paraId="73054F9B" w14:textId="4674D57A" w:rsidR="00FC6850" w:rsidRDefault="00DE56AD" w:rsidP="00FC6850">
            <w:pPr>
              <w:spacing w:line="360" w:lineRule="exact"/>
              <w:rPr>
                <w:rFonts w:ascii="Microsoft YaHei" w:eastAsia="Microsoft YaHei" w:hAnsi="Microsoft YaHei"/>
                <w:color w:val="FFFFFF"/>
                <w:sz w:val="21"/>
                <w:szCs w:val="21"/>
                <w:lang w:eastAsia="zh-CN"/>
              </w:rPr>
            </w:pPr>
            <w:r>
              <w:rPr>
                <w:rFonts w:ascii="Microsoft YaHei" w:eastAsia="Microsoft YaHei" w:hAnsi="Microsoft YaHei"/>
                <w:sz w:val="21"/>
                <w:szCs w:val="21"/>
                <w:lang w:eastAsia="zh-CN"/>
              </w:rPr>
              <w:t xml:space="preserve">Details are on Customer PO </w:t>
            </w:r>
            <w:proofErr w:type="gramStart"/>
            <w:r>
              <w:rPr>
                <w:rFonts w:ascii="Microsoft YaHei" w:eastAsia="Microsoft YaHei" w:hAnsi="Microsoft YaHei"/>
                <w:sz w:val="21"/>
                <w:szCs w:val="21"/>
                <w:lang w:eastAsia="zh-CN"/>
              </w:rPr>
              <w:t>and also</w:t>
            </w:r>
            <w:proofErr w:type="gramEnd"/>
            <w:r>
              <w:rPr>
                <w:rFonts w:ascii="Microsoft YaHei" w:eastAsia="Microsoft YaHei" w:hAnsi="Microsoft YaHei"/>
                <w:sz w:val="21"/>
                <w:szCs w:val="21"/>
                <w:lang w:eastAsia="zh-CN"/>
              </w:rPr>
              <w:t xml:space="preserve"> Mafact has been populated with information.</w:t>
            </w:r>
          </w:p>
        </w:tc>
        <w:tc>
          <w:tcPr>
            <w:tcW w:w="1984" w:type="dxa"/>
          </w:tcPr>
          <w:p w14:paraId="2DCBCF8B" w14:textId="77777777" w:rsidR="00FC6850" w:rsidRDefault="00FC6850" w:rsidP="00FC6850">
            <w:pPr>
              <w:spacing w:line="360" w:lineRule="exact"/>
              <w:rPr>
                <w:rFonts w:ascii="Microsoft YaHei" w:eastAsia="Microsoft YaHei" w:hAnsi="Microsoft YaHei"/>
                <w:color w:val="FFFFFF"/>
                <w:sz w:val="21"/>
                <w:szCs w:val="21"/>
                <w:lang w:eastAsia="zh-CN"/>
              </w:rPr>
            </w:pPr>
          </w:p>
        </w:tc>
      </w:tr>
      <w:tr w:rsidR="00FC6850" w14:paraId="065133C1" w14:textId="77777777" w:rsidTr="00865D56">
        <w:trPr>
          <w:trHeight w:val="20"/>
          <w:tblHeader/>
          <w:jc w:val="center"/>
        </w:trPr>
        <w:tc>
          <w:tcPr>
            <w:tcW w:w="960" w:type="dxa"/>
            <w:vMerge/>
          </w:tcPr>
          <w:p w14:paraId="4F062B56"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3AB95018"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724277FD"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are the preconditions for delivery?</w:t>
            </w:r>
          </w:p>
        </w:tc>
        <w:tc>
          <w:tcPr>
            <w:tcW w:w="2443" w:type="dxa"/>
          </w:tcPr>
          <w:p w14:paraId="7B022BDA" w14:textId="65F060E3" w:rsidR="00FC6850" w:rsidRDefault="00DE56AD"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Delivery and Payment, mode of delivery, certification and documentation.</w:t>
            </w:r>
          </w:p>
        </w:tc>
        <w:tc>
          <w:tcPr>
            <w:tcW w:w="1984" w:type="dxa"/>
          </w:tcPr>
          <w:p w14:paraId="1D594FA5"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5DE31ABF" w14:textId="77777777" w:rsidTr="00865D56">
        <w:trPr>
          <w:trHeight w:val="20"/>
          <w:tblHeader/>
          <w:jc w:val="center"/>
        </w:trPr>
        <w:tc>
          <w:tcPr>
            <w:tcW w:w="960" w:type="dxa"/>
            <w:vMerge/>
          </w:tcPr>
          <w:p w14:paraId="743B192D"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1A41B7AE"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66304A14"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determine the delivery factory and warehouse?</w:t>
            </w:r>
          </w:p>
        </w:tc>
        <w:tc>
          <w:tcPr>
            <w:tcW w:w="2443" w:type="dxa"/>
          </w:tcPr>
          <w:p w14:paraId="6596C01F" w14:textId="2644F835" w:rsidR="00FC6850" w:rsidRDefault="00DE56AD"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Depends on place of production</w:t>
            </w:r>
          </w:p>
        </w:tc>
        <w:tc>
          <w:tcPr>
            <w:tcW w:w="1984" w:type="dxa"/>
          </w:tcPr>
          <w:p w14:paraId="635563D0"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3800FD57" w14:textId="77777777" w:rsidTr="00865D56">
        <w:trPr>
          <w:trHeight w:val="20"/>
          <w:tblHeader/>
          <w:jc w:val="center"/>
        </w:trPr>
        <w:tc>
          <w:tcPr>
            <w:tcW w:w="960" w:type="dxa"/>
            <w:vMerge/>
          </w:tcPr>
          <w:p w14:paraId="6C85F8B6"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6AA34A76"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156C83E3"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determine the delivery time?</w:t>
            </w:r>
          </w:p>
        </w:tc>
        <w:tc>
          <w:tcPr>
            <w:tcW w:w="2443" w:type="dxa"/>
          </w:tcPr>
          <w:p w14:paraId="7F0C47F8" w14:textId="176C1990" w:rsidR="00FC6850" w:rsidRDefault="00DE56AD"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Depending on stocks, production delays</w:t>
            </w:r>
          </w:p>
        </w:tc>
        <w:tc>
          <w:tcPr>
            <w:tcW w:w="1984" w:type="dxa"/>
          </w:tcPr>
          <w:p w14:paraId="1531F141"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798206F2" w14:textId="77777777" w:rsidTr="00865D56">
        <w:trPr>
          <w:trHeight w:val="20"/>
          <w:tblHeader/>
          <w:jc w:val="center"/>
        </w:trPr>
        <w:tc>
          <w:tcPr>
            <w:tcW w:w="960" w:type="dxa"/>
            <w:vMerge/>
          </w:tcPr>
          <w:p w14:paraId="1903CB53"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419BE507"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14AE0806"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does the sales business department contact with the warehouse management department? How and how to contact you?</w:t>
            </w:r>
          </w:p>
        </w:tc>
        <w:tc>
          <w:tcPr>
            <w:tcW w:w="2443" w:type="dxa"/>
          </w:tcPr>
          <w:p w14:paraId="737696C8" w14:textId="0371B1C5" w:rsidR="00FC6850" w:rsidRDefault="00DE56AD"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Either verbally or by email</w:t>
            </w:r>
          </w:p>
        </w:tc>
        <w:tc>
          <w:tcPr>
            <w:tcW w:w="1984" w:type="dxa"/>
          </w:tcPr>
          <w:p w14:paraId="2783773C"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57F6E0CE" w14:textId="77777777" w:rsidTr="00865D56">
        <w:trPr>
          <w:trHeight w:val="20"/>
          <w:tblHeader/>
          <w:jc w:val="center"/>
        </w:trPr>
        <w:tc>
          <w:tcPr>
            <w:tcW w:w="960" w:type="dxa"/>
            <w:vMerge/>
          </w:tcPr>
          <w:p w14:paraId="0C515D11"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286BFF10"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5224D0E5"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What is the basis of the warehouse management department to stock up?</w:t>
            </w:r>
          </w:p>
        </w:tc>
        <w:tc>
          <w:tcPr>
            <w:tcW w:w="2443" w:type="dxa"/>
          </w:tcPr>
          <w:p w14:paraId="696EB0FD" w14:textId="4E052DEA" w:rsidR="00FC6850" w:rsidRPr="00246222" w:rsidRDefault="00246222"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Mafact driven</w:t>
            </w:r>
          </w:p>
        </w:tc>
        <w:tc>
          <w:tcPr>
            <w:tcW w:w="1984" w:type="dxa"/>
          </w:tcPr>
          <w:p w14:paraId="5688C4E8"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67A4DB8B" w14:textId="77777777" w:rsidTr="00865D56">
        <w:trPr>
          <w:trHeight w:val="20"/>
          <w:tblHeader/>
          <w:jc w:val="center"/>
        </w:trPr>
        <w:tc>
          <w:tcPr>
            <w:tcW w:w="960" w:type="dxa"/>
            <w:vMerge/>
          </w:tcPr>
          <w:p w14:paraId="351B2796"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6DCA7CC8"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0C21F5F4"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many working days do it usually take for the warehouse management department to stock up?</w:t>
            </w:r>
          </w:p>
        </w:tc>
        <w:tc>
          <w:tcPr>
            <w:tcW w:w="2443" w:type="dxa"/>
          </w:tcPr>
          <w:p w14:paraId="0DE53755" w14:textId="6ADF2E53" w:rsidR="00FC6850" w:rsidRDefault="00246222" w:rsidP="00FC6850">
            <w:pPr>
              <w:spacing w:line="360" w:lineRule="exact"/>
              <w:rPr>
                <w:rFonts w:ascii="Microsoft YaHei" w:eastAsia="Microsoft YaHei" w:hAnsi="Microsoft YaHei"/>
                <w:sz w:val="21"/>
                <w:szCs w:val="21"/>
                <w:lang w:eastAsia="zh-CN"/>
              </w:rPr>
            </w:pPr>
            <w:r w:rsidRPr="00246222">
              <w:rPr>
                <w:rFonts w:ascii="Microsoft YaHei" w:eastAsia="Microsoft YaHei" w:hAnsi="Microsoft YaHei"/>
                <w:sz w:val="21"/>
                <w:szCs w:val="21"/>
                <w:lang w:eastAsia="zh-CN"/>
              </w:rPr>
              <w:t>As and when demand requires – ongoing process</w:t>
            </w:r>
          </w:p>
        </w:tc>
        <w:tc>
          <w:tcPr>
            <w:tcW w:w="1984" w:type="dxa"/>
          </w:tcPr>
          <w:p w14:paraId="2D88795E"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20C23546" w14:textId="77777777" w:rsidTr="00865D56">
        <w:trPr>
          <w:trHeight w:val="20"/>
          <w:tblHeader/>
          <w:jc w:val="center"/>
        </w:trPr>
        <w:tc>
          <w:tcPr>
            <w:tcW w:w="960" w:type="dxa"/>
            <w:vMerge/>
          </w:tcPr>
          <w:p w14:paraId="3A875FE1"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7676024B"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2842E2FF"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manage the stock preparation and processing time?</w:t>
            </w:r>
          </w:p>
        </w:tc>
        <w:tc>
          <w:tcPr>
            <w:tcW w:w="2443" w:type="dxa"/>
          </w:tcPr>
          <w:p w14:paraId="290B0BE8" w14:textId="6D4504FB" w:rsidR="00FC6850" w:rsidRDefault="00246222" w:rsidP="00FC6850">
            <w:pPr>
              <w:spacing w:line="360" w:lineRule="exact"/>
              <w:rPr>
                <w:rFonts w:ascii="Microsoft YaHei" w:eastAsia="Microsoft YaHei" w:hAnsi="Microsoft YaHei"/>
                <w:sz w:val="21"/>
                <w:szCs w:val="21"/>
                <w:lang w:eastAsia="zh-CN"/>
              </w:rPr>
            </w:pPr>
            <w:r w:rsidRPr="00246222">
              <w:rPr>
                <w:rFonts w:ascii="Microsoft YaHei" w:eastAsia="Microsoft YaHei" w:hAnsi="Microsoft YaHei"/>
                <w:sz w:val="21"/>
                <w:szCs w:val="21"/>
                <w:lang w:eastAsia="zh-CN"/>
              </w:rPr>
              <w:t xml:space="preserve">By </w:t>
            </w:r>
            <w:r>
              <w:rPr>
                <w:rFonts w:ascii="Microsoft YaHei" w:eastAsia="Microsoft YaHei" w:hAnsi="Microsoft YaHei"/>
                <w:sz w:val="21"/>
                <w:szCs w:val="21"/>
                <w:lang w:eastAsia="zh-CN"/>
              </w:rPr>
              <w:t>purchase manager</w:t>
            </w:r>
            <w:r w:rsidRPr="00246222">
              <w:rPr>
                <w:rFonts w:ascii="Microsoft YaHei" w:eastAsia="Microsoft YaHei" w:hAnsi="Microsoft YaHei"/>
                <w:sz w:val="21"/>
                <w:szCs w:val="21"/>
                <w:lang w:eastAsia="zh-CN"/>
              </w:rPr>
              <w:t xml:space="preserve"> </w:t>
            </w:r>
            <w:r>
              <w:rPr>
                <w:rFonts w:ascii="Microsoft YaHei" w:eastAsia="Microsoft YaHei" w:hAnsi="Microsoft YaHei"/>
                <w:sz w:val="21"/>
                <w:szCs w:val="21"/>
                <w:lang w:eastAsia="zh-CN"/>
              </w:rPr>
              <w:t>Pascal Lust</w:t>
            </w:r>
          </w:p>
        </w:tc>
        <w:tc>
          <w:tcPr>
            <w:tcW w:w="1984" w:type="dxa"/>
          </w:tcPr>
          <w:p w14:paraId="27D490C2"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60432DA3" w14:textId="77777777" w:rsidTr="00865D56">
        <w:trPr>
          <w:trHeight w:val="20"/>
          <w:tblHeader/>
          <w:jc w:val="center"/>
        </w:trPr>
        <w:tc>
          <w:tcPr>
            <w:tcW w:w="960" w:type="dxa"/>
            <w:vMerge/>
          </w:tcPr>
          <w:p w14:paraId="55828D41"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0C71D3C1"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05D53E20"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does the warehouse management department inform the sales department after stocking preparation?</w:t>
            </w:r>
          </w:p>
        </w:tc>
        <w:tc>
          <w:tcPr>
            <w:tcW w:w="2443" w:type="dxa"/>
          </w:tcPr>
          <w:p w14:paraId="60BD0F24" w14:textId="2AF4ACCE" w:rsidR="00FC6850" w:rsidRDefault="00246222" w:rsidP="00FC6850">
            <w:pPr>
              <w:spacing w:line="360" w:lineRule="exact"/>
              <w:rPr>
                <w:rFonts w:ascii="Microsoft YaHei" w:eastAsia="Microsoft YaHei" w:hAnsi="Microsoft YaHei"/>
                <w:sz w:val="21"/>
                <w:szCs w:val="21"/>
                <w:lang w:eastAsia="zh-CN"/>
              </w:rPr>
            </w:pPr>
            <w:r w:rsidRPr="00246222">
              <w:rPr>
                <w:rFonts w:ascii="Microsoft YaHei" w:eastAsia="Microsoft YaHei" w:hAnsi="Microsoft YaHei"/>
                <w:sz w:val="21"/>
                <w:szCs w:val="21"/>
                <w:lang w:eastAsia="zh-CN"/>
              </w:rPr>
              <w:t>Verbal, email, meetings</w:t>
            </w:r>
          </w:p>
        </w:tc>
        <w:tc>
          <w:tcPr>
            <w:tcW w:w="1984" w:type="dxa"/>
          </w:tcPr>
          <w:p w14:paraId="4FFAB6C9"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6DE332D5" w14:textId="77777777" w:rsidTr="00865D56">
        <w:trPr>
          <w:trHeight w:val="20"/>
          <w:tblHeader/>
          <w:jc w:val="center"/>
        </w:trPr>
        <w:tc>
          <w:tcPr>
            <w:tcW w:w="960" w:type="dxa"/>
            <w:vMerge/>
          </w:tcPr>
          <w:p w14:paraId="0C3AA048"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4023AA5F"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334BCB8A"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Does the warehouse management department usually need to repack the products sold (such as large boxes in the item or directly into the container)?</w:t>
            </w:r>
          </w:p>
        </w:tc>
        <w:tc>
          <w:tcPr>
            <w:tcW w:w="2443" w:type="dxa"/>
          </w:tcPr>
          <w:p w14:paraId="7DCC3C7A" w14:textId="5486BA5C" w:rsidR="00FC6850" w:rsidRDefault="00246222" w:rsidP="00FC6850">
            <w:pPr>
              <w:spacing w:line="360" w:lineRule="exact"/>
              <w:rPr>
                <w:rFonts w:ascii="Microsoft YaHei" w:eastAsia="Microsoft YaHei" w:hAnsi="Microsoft YaHei"/>
                <w:sz w:val="21"/>
                <w:szCs w:val="21"/>
                <w:lang w:eastAsia="zh-CN"/>
              </w:rPr>
            </w:pPr>
            <w:proofErr w:type="gramStart"/>
            <w:r w:rsidRPr="00246222">
              <w:rPr>
                <w:rFonts w:ascii="Microsoft YaHei" w:eastAsia="Microsoft YaHei" w:hAnsi="Microsoft YaHei"/>
                <w:sz w:val="21"/>
                <w:szCs w:val="21"/>
                <w:lang w:eastAsia="zh-CN"/>
              </w:rPr>
              <w:t>Yes</w:t>
            </w:r>
            <w:proofErr w:type="gramEnd"/>
            <w:r w:rsidRPr="00246222">
              <w:rPr>
                <w:rFonts w:ascii="Microsoft YaHei" w:eastAsia="Microsoft YaHei" w:hAnsi="Microsoft YaHei"/>
                <w:sz w:val="21"/>
                <w:szCs w:val="21"/>
                <w:lang w:eastAsia="zh-CN"/>
              </w:rPr>
              <w:t xml:space="preserve"> and on a </w:t>
            </w:r>
            <w:proofErr w:type="gramStart"/>
            <w:r w:rsidRPr="00246222">
              <w:rPr>
                <w:rFonts w:ascii="Microsoft YaHei" w:eastAsia="Microsoft YaHei" w:hAnsi="Microsoft YaHei"/>
                <w:sz w:val="21"/>
                <w:szCs w:val="21"/>
                <w:lang w:eastAsia="zh-CN"/>
              </w:rPr>
              <w:t>case by case</w:t>
            </w:r>
            <w:proofErr w:type="gramEnd"/>
            <w:r w:rsidRPr="00246222">
              <w:rPr>
                <w:rFonts w:ascii="Microsoft YaHei" w:eastAsia="Microsoft YaHei" w:hAnsi="Microsoft YaHei"/>
                <w:sz w:val="21"/>
                <w:szCs w:val="21"/>
                <w:lang w:eastAsia="zh-CN"/>
              </w:rPr>
              <w:t xml:space="preserve"> basis</w:t>
            </w:r>
          </w:p>
        </w:tc>
        <w:tc>
          <w:tcPr>
            <w:tcW w:w="1984" w:type="dxa"/>
          </w:tcPr>
          <w:p w14:paraId="1F39223D"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4820D627" w14:textId="77777777" w:rsidTr="00865D56">
        <w:trPr>
          <w:trHeight w:val="20"/>
          <w:tblHeader/>
          <w:jc w:val="center"/>
        </w:trPr>
        <w:tc>
          <w:tcPr>
            <w:tcW w:w="960" w:type="dxa"/>
            <w:vMerge/>
          </w:tcPr>
          <w:p w14:paraId="402209D1"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74DF7B40"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3C884EC5"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If you need to repack, which department puts forward suggestions and implementation?</w:t>
            </w:r>
          </w:p>
        </w:tc>
        <w:tc>
          <w:tcPr>
            <w:tcW w:w="2443" w:type="dxa"/>
          </w:tcPr>
          <w:p w14:paraId="5442B39B" w14:textId="32C18CF2" w:rsidR="00FC6850" w:rsidRDefault="00246222" w:rsidP="00FC6850">
            <w:pPr>
              <w:spacing w:line="360" w:lineRule="exact"/>
              <w:rPr>
                <w:rFonts w:ascii="Microsoft YaHei" w:eastAsia="Microsoft YaHei" w:hAnsi="Microsoft YaHei"/>
                <w:sz w:val="21"/>
                <w:szCs w:val="21"/>
                <w:lang w:eastAsia="zh-CN"/>
              </w:rPr>
            </w:pPr>
            <w:r w:rsidRPr="00246222">
              <w:rPr>
                <w:rFonts w:ascii="Microsoft YaHei" w:eastAsia="Microsoft YaHei" w:hAnsi="Microsoft YaHei"/>
                <w:sz w:val="21"/>
                <w:szCs w:val="21"/>
                <w:lang w:eastAsia="zh-CN"/>
              </w:rPr>
              <w:t xml:space="preserve">Warehouse follow Sales </w:t>
            </w:r>
            <w:r>
              <w:rPr>
                <w:rFonts w:ascii="Microsoft YaHei" w:eastAsia="Microsoft YaHei" w:hAnsi="Microsoft YaHei"/>
                <w:sz w:val="21"/>
                <w:szCs w:val="21"/>
                <w:lang w:eastAsia="zh-CN"/>
              </w:rPr>
              <w:t>procedures</w:t>
            </w:r>
          </w:p>
        </w:tc>
        <w:tc>
          <w:tcPr>
            <w:tcW w:w="1984" w:type="dxa"/>
          </w:tcPr>
          <w:p w14:paraId="1DF12B8F"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15810FB0" w14:textId="77777777" w:rsidTr="00865D56">
        <w:trPr>
          <w:trHeight w:val="20"/>
          <w:tblHeader/>
          <w:jc w:val="center"/>
        </w:trPr>
        <w:tc>
          <w:tcPr>
            <w:tcW w:w="960" w:type="dxa"/>
            <w:vMerge/>
          </w:tcPr>
          <w:p w14:paraId="2EC481C4"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43B30FC0"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47700088"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Which department is responsible for managing the packaging materials?</w:t>
            </w:r>
          </w:p>
        </w:tc>
        <w:tc>
          <w:tcPr>
            <w:tcW w:w="2443" w:type="dxa"/>
          </w:tcPr>
          <w:p w14:paraId="2ED13BB2" w14:textId="0B80AC53" w:rsidR="00FC6850" w:rsidRDefault="00246222"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warehouse</w:t>
            </w:r>
          </w:p>
        </w:tc>
        <w:tc>
          <w:tcPr>
            <w:tcW w:w="1984" w:type="dxa"/>
          </w:tcPr>
          <w:p w14:paraId="2BEBF0C9"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35B291D5" w14:textId="77777777" w:rsidTr="00865D56">
        <w:trPr>
          <w:trHeight w:val="20"/>
          <w:tblHeader/>
          <w:jc w:val="center"/>
        </w:trPr>
        <w:tc>
          <w:tcPr>
            <w:tcW w:w="960" w:type="dxa"/>
            <w:vMerge/>
          </w:tcPr>
          <w:p w14:paraId="13437D0D"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1F211259"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52C9A3C4"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manage the packaging materials returned by the customers?</w:t>
            </w:r>
          </w:p>
        </w:tc>
        <w:tc>
          <w:tcPr>
            <w:tcW w:w="2443" w:type="dxa"/>
          </w:tcPr>
          <w:p w14:paraId="1C9C8254" w14:textId="0C250204" w:rsidR="00FC6850" w:rsidRDefault="00246222"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We re-cycle what we can – and any we cannot re-use is managed by our waste contractor</w:t>
            </w:r>
          </w:p>
        </w:tc>
        <w:tc>
          <w:tcPr>
            <w:tcW w:w="1984" w:type="dxa"/>
          </w:tcPr>
          <w:p w14:paraId="3B40881D"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6C548A03" w14:textId="77777777" w:rsidTr="00865D56">
        <w:trPr>
          <w:trHeight w:val="20"/>
          <w:tblHeader/>
          <w:jc w:val="center"/>
        </w:trPr>
        <w:tc>
          <w:tcPr>
            <w:tcW w:w="960" w:type="dxa"/>
            <w:vMerge/>
          </w:tcPr>
          <w:p w14:paraId="1E91754B"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4D4D7AB6"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3069885C"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deal with multiple shipments of an order or one shipment of multiple orders?</w:t>
            </w:r>
          </w:p>
        </w:tc>
        <w:tc>
          <w:tcPr>
            <w:tcW w:w="2443" w:type="dxa"/>
          </w:tcPr>
          <w:p w14:paraId="5BA10F02" w14:textId="775F9AC5" w:rsidR="00FC6850" w:rsidRDefault="00921674"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We can bundle shipments or part ship.</w:t>
            </w:r>
          </w:p>
        </w:tc>
        <w:tc>
          <w:tcPr>
            <w:tcW w:w="1984" w:type="dxa"/>
          </w:tcPr>
          <w:p w14:paraId="4CC9948C"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04F5EEA1" w14:textId="77777777" w:rsidTr="00865D56">
        <w:trPr>
          <w:trHeight w:val="20"/>
          <w:tblHeader/>
          <w:jc w:val="center"/>
        </w:trPr>
        <w:tc>
          <w:tcPr>
            <w:tcW w:w="960" w:type="dxa"/>
            <w:vMerge/>
          </w:tcPr>
          <w:p w14:paraId="023F760D"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57A085FF"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44416719"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control more delivery or less delivery?</w:t>
            </w:r>
          </w:p>
        </w:tc>
        <w:tc>
          <w:tcPr>
            <w:tcW w:w="2443" w:type="dxa"/>
          </w:tcPr>
          <w:p w14:paraId="1C1D044C" w14:textId="66916327" w:rsidR="00FC6850" w:rsidRDefault="00921674"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Warehouse will notify supply chain manager and work together to resolve</w:t>
            </w:r>
          </w:p>
        </w:tc>
        <w:tc>
          <w:tcPr>
            <w:tcW w:w="1984" w:type="dxa"/>
          </w:tcPr>
          <w:p w14:paraId="203AA5C3"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015E6D3C" w14:textId="77777777" w:rsidTr="00865D56">
        <w:trPr>
          <w:trHeight w:val="20"/>
          <w:tblHeader/>
          <w:jc w:val="center"/>
        </w:trPr>
        <w:tc>
          <w:tcPr>
            <w:tcW w:w="960" w:type="dxa"/>
            <w:vMerge w:val="restart"/>
            <w:vAlign w:val="center"/>
          </w:tcPr>
          <w:p w14:paraId="69D04039" w14:textId="77777777" w:rsidR="00FC6850" w:rsidRDefault="00FC6850" w:rsidP="00FC6850">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9</w:t>
            </w:r>
          </w:p>
        </w:tc>
        <w:tc>
          <w:tcPr>
            <w:tcW w:w="1275" w:type="dxa"/>
            <w:vMerge w:val="restart"/>
            <w:vAlign w:val="center"/>
          </w:tcPr>
          <w:p w14:paraId="753CAB36" w14:textId="77777777" w:rsidR="00FC6850" w:rsidRDefault="00FC6850" w:rsidP="00FC6850">
            <w:pPr>
              <w:spacing w:line="360" w:lineRule="exact"/>
              <w:jc w:val="center"/>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Credit management and risk control</w:t>
            </w:r>
          </w:p>
        </w:tc>
        <w:tc>
          <w:tcPr>
            <w:tcW w:w="3119" w:type="dxa"/>
          </w:tcPr>
          <w:p w14:paraId="33813506"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Has the current business carried out credit management for all or major customers? If it has been done, where is it in the sales order processing process? What does it matter? What are the principles and criteria for customer credit rating evaluation?</w:t>
            </w:r>
          </w:p>
          <w:p w14:paraId="7EDBEB23" w14:textId="77777777" w:rsidR="00FC6850" w:rsidRDefault="00FC6850" w:rsidP="00FC6850">
            <w:pPr>
              <w:spacing w:line="360" w:lineRule="exact"/>
              <w:rPr>
                <w:rFonts w:ascii="Microsoft YaHei" w:eastAsia="Microsoft YaHei" w:hAnsi="Microsoft YaHei"/>
                <w:sz w:val="21"/>
                <w:szCs w:val="21"/>
                <w:lang w:eastAsia="zh-CN"/>
              </w:rPr>
            </w:pPr>
          </w:p>
        </w:tc>
        <w:tc>
          <w:tcPr>
            <w:tcW w:w="2443" w:type="dxa"/>
          </w:tcPr>
          <w:p w14:paraId="55D89440" w14:textId="16CA6A8D" w:rsidR="00FC6850" w:rsidRDefault="00921674" w:rsidP="00FC6850">
            <w:pPr>
              <w:spacing w:line="360" w:lineRule="exact"/>
              <w:rPr>
                <w:rFonts w:ascii="Microsoft YaHei" w:eastAsia="Microsoft YaHei" w:hAnsi="Microsoft YaHei"/>
                <w:sz w:val="21"/>
                <w:szCs w:val="21"/>
                <w:lang w:eastAsia="zh-CN"/>
              </w:rPr>
            </w:pPr>
            <w:r w:rsidRPr="00921674">
              <w:rPr>
                <w:rFonts w:ascii="Microsoft YaHei" w:eastAsia="Microsoft YaHei" w:hAnsi="Microsoft YaHei"/>
                <w:sz w:val="21"/>
                <w:szCs w:val="21"/>
                <w:lang w:eastAsia="zh-CN"/>
              </w:rPr>
              <w:t xml:space="preserve">Credit limit applied for via external credit insurer.  If no credit limit </w:t>
            </w:r>
            <w:r>
              <w:rPr>
                <w:rFonts w:ascii="Microsoft YaHei" w:eastAsia="Microsoft YaHei" w:hAnsi="Microsoft YaHei"/>
                <w:sz w:val="21"/>
                <w:szCs w:val="21"/>
                <w:lang w:eastAsia="zh-CN"/>
              </w:rPr>
              <w:t>is granted, we are asking prepayment before any order processing.</w:t>
            </w:r>
          </w:p>
        </w:tc>
        <w:tc>
          <w:tcPr>
            <w:tcW w:w="1984" w:type="dxa"/>
          </w:tcPr>
          <w:p w14:paraId="70BC42E0"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5DB8BD1A" w14:textId="77777777" w:rsidTr="00865D56">
        <w:trPr>
          <w:trHeight w:val="20"/>
          <w:tblHeader/>
          <w:jc w:val="center"/>
        </w:trPr>
        <w:tc>
          <w:tcPr>
            <w:tcW w:w="960" w:type="dxa"/>
            <w:vMerge/>
          </w:tcPr>
          <w:p w14:paraId="1E9152F7"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4828A21A"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59DF92A7"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 xml:space="preserve">How to determine the credit limit and credit period of customers? How to deal with the excess and the overlimit? There </w:t>
            </w:r>
            <w:proofErr w:type="gramStart"/>
            <w:r>
              <w:rPr>
                <w:rFonts w:ascii="Microsoft YaHei" w:eastAsia="Microsoft YaHei" w:hAnsi="Microsoft YaHei" w:hint="eastAsia"/>
                <w:sz w:val="21"/>
                <w:szCs w:val="21"/>
                <w:lang w:eastAsia="zh-CN"/>
              </w:rPr>
              <w:t>is</w:t>
            </w:r>
            <w:proofErr w:type="gramEnd"/>
            <w:r>
              <w:rPr>
                <w:rFonts w:ascii="Microsoft YaHei" w:eastAsia="Microsoft YaHei" w:hAnsi="Microsoft YaHei" w:hint="eastAsia"/>
                <w:sz w:val="21"/>
                <w:szCs w:val="21"/>
                <w:lang w:eastAsia="zh-CN"/>
              </w:rPr>
              <w:t xml:space="preserve"> no corresponding processing and approval authority and process.</w:t>
            </w:r>
          </w:p>
        </w:tc>
        <w:tc>
          <w:tcPr>
            <w:tcW w:w="2443" w:type="dxa"/>
          </w:tcPr>
          <w:p w14:paraId="072CAE4F" w14:textId="77777777" w:rsidR="00FC6850" w:rsidRDefault="00C15BBA"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See above.</w:t>
            </w:r>
          </w:p>
          <w:p w14:paraId="7109F2AC" w14:textId="09ECF43F" w:rsidR="00C15BBA" w:rsidRDefault="00C15BBA"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 xml:space="preserve">Limit can be increased or decreased. We are informed if the customer is no longer covered. No time limit, we </w:t>
            </w:r>
            <w:proofErr w:type="gramStart"/>
            <w:r>
              <w:rPr>
                <w:rFonts w:ascii="Microsoft YaHei" w:eastAsia="Microsoft YaHei" w:hAnsi="Microsoft YaHei"/>
                <w:sz w:val="21"/>
                <w:szCs w:val="21"/>
                <w:lang w:eastAsia="zh-CN"/>
              </w:rPr>
              <w:t>have to</w:t>
            </w:r>
            <w:proofErr w:type="gramEnd"/>
            <w:r>
              <w:rPr>
                <w:rFonts w:ascii="Microsoft YaHei" w:eastAsia="Microsoft YaHei" w:hAnsi="Microsoft YaHei"/>
                <w:sz w:val="21"/>
                <w:szCs w:val="21"/>
                <w:lang w:eastAsia="zh-CN"/>
              </w:rPr>
              <w:t xml:space="preserve"> follow the customers limits.</w:t>
            </w:r>
          </w:p>
        </w:tc>
        <w:tc>
          <w:tcPr>
            <w:tcW w:w="1984" w:type="dxa"/>
          </w:tcPr>
          <w:p w14:paraId="25AFA0CE" w14:textId="77777777" w:rsidR="00FC6850" w:rsidRDefault="00FC6850" w:rsidP="00FC6850">
            <w:pPr>
              <w:spacing w:line="360" w:lineRule="exact"/>
              <w:rPr>
                <w:rFonts w:ascii="Microsoft YaHei" w:eastAsia="Microsoft YaHei" w:hAnsi="Microsoft YaHei"/>
                <w:sz w:val="21"/>
                <w:szCs w:val="21"/>
                <w:lang w:eastAsia="zh-CN"/>
              </w:rPr>
            </w:pPr>
          </w:p>
        </w:tc>
      </w:tr>
      <w:tr w:rsidR="00FC6850" w14:paraId="02F9884E" w14:textId="77777777" w:rsidTr="00865D56">
        <w:trPr>
          <w:trHeight w:val="20"/>
          <w:tblHeader/>
          <w:jc w:val="center"/>
        </w:trPr>
        <w:tc>
          <w:tcPr>
            <w:tcW w:w="960" w:type="dxa"/>
            <w:vMerge/>
          </w:tcPr>
          <w:p w14:paraId="133B661D" w14:textId="77777777" w:rsidR="00FC6850" w:rsidRDefault="00FC6850" w:rsidP="00FC6850">
            <w:pPr>
              <w:spacing w:line="360" w:lineRule="exact"/>
              <w:rPr>
                <w:rFonts w:ascii="Microsoft YaHei" w:eastAsia="Microsoft YaHei" w:hAnsi="Microsoft YaHei"/>
                <w:sz w:val="21"/>
                <w:szCs w:val="21"/>
                <w:lang w:eastAsia="zh-CN"/>
              </w:rPr>
            </w:pPr>
          </w:p>
        </w:tc>
        <w:tc>
          <w:tcPr>
            <w:tcW w:w="1275" w:type="dxa"/>
            <w:vMerge/>
          </w:tcPr>
          <w:p w14:paraId="68C92DF1" w14:textId="77777777" w:rsidR="00FC6850" w:rsidRDefault="00FC6850" w:rsidP="00FC6850">
            <w:pPr>
              <w:spacing w:line="360" w:lineRule="exact"/>
              <w:rPr>
                <w:rFonts w:ascii="Microsoft YaHei" w:eastAsia="Microsoft YaHei" w:hAnsi="Microsoft YaHei"/>
                <w:sz w:val="21"/>
                <w:szCs w:val="21"/>
                <w:lang w:eastAsia="zh-CN"/>
              </w:rPr>
            </w:pPr>
          </w:p>
        </w:tc>
        <w:tc>
          <w:tcPr>
            <w:tcW w:w="3119" w:type="dxa"/>
          </w:tcPr>
          <w:p w14:paraId="08F4545D" w14:textId="77777777" w:rsidR="00FC6850" w:rsidRDefault="00FC6850" w:rsidP="00FC6850">
            <w:pPr>
              <w:spacing w:line="360" w:lineRule="exact"/>
              <w:rPr>
                <w:rFonts w:ascii="Microsoft YaHei" w:eastAsia="Microsoft YaHei" w:hAnsi="Microsoft YaHei"/>
                <w:sz w:val="21"/>
                <w:szCs w:val="21"/>
                <w:lang w:eastAsia="zh-CN"/>
              </w:rPr>
            </w:pPr>
            <w:r>
              <w:rPr>
                <w:rFonts w:ascii="Microsoft YaHei" w:eastAsia="Microsoft YaHei" w:hAnsi="Microsoft YaHei" w:hint="eastAsia"/>
                <w:sz w:val="21"/>
                <w:szCs w:val="21"/>
                <w:lang w:eastAsia="zh-CN"/>
              </w:rPr>
              <w:t>How to deal with the overdue receivables? Is there a corresponding payment urging process? What is the impact on the subsequent customer credit management?</w:t>
            </w:r>
          </w:p>
        </w:tc>
        <w:tc>
          <w:tcPr>
            <w:tcW w:w="2443" w:type="dxa"/>
          </w:tcPr>
          <w:p w14:paraId="1C7957D4" w14:textId="77777777" w:rsidR="00FC6850" w:rsidRDefault="00C15BBA" w:rsidP="00FC6850">
            <w:pPr>
              <w:spacing w:line="360" w:lineRule="exact"/>
              <w:rPr>
                <w:rFonts w:ascii="Microsoft YaHei" w:eastAsia="Microsoft YaHei" w:hAnsi="Microsoft YaHei"/>
                <w:sz w:val="21"/>
                <w:szCs w:val="21"/>
                <w:lang w:eastAsia="zh-CN"/>
              </w:rPr>
            </w:pPr>
            <w:proofErr w:type="spellStart"/>
            <w:r>
              <w:rPr>
                <w:rFonts w:ascii="Microsoft YaHei" w:eastAsia="Microsoft YaHei" w:hAnsi="Microsoft YaHei"/>
                <w:sz w:val="21"/>
                <w:szCs w:val="21"/>
                <w:lang w:eastAsia="zh-CN"/>
              </w:rPr>
              <w:t>Overdues</w:t>
            </w:r>
            <w:proofErr w:type="spellEnd"/>
            <w:r>
              <w:rPr>
                <w:rFonts w:ascii="Microsoft YaHei" w:eastAsia="Microsoft YaHei" w:hAnsi="Microsoft YaHei"/>
                <w:sz w:val="21"/>
                <w:szCs w:val="21"/>
                <w:lang w:eastAsia="zh-CN"/>
              </w:rPr>
              <w:t xml:space="preserve"> are follow by the accounting/controlling department.</w:t>
            </w:r>
          </w:p>
          <w:p w14:paraId="20553726" w14:textId="15FDFCB8" w:rsidR="00C15BBA" w:rsidRDefault="00C15BBA" w:rsidP="00FC6850">
            <w:pPr>
              <w:spacing w:line="360" w:lineRule="exact"/>
              <w:rPr>
                <w:rFonts w:ascii="Microsoft YaHei" w:eastAsia="Microsoft YaHei" w:hAnsi="Microsoft YaHei"/>
                <w:sz w:val="21"/>
                <w:szCs w:val="21"/>
                <w:lang w:eastAsia="zh-CN"/>
              </w:rPr>
            </w:pPr>
            <w:r>
              <w:rPr>
                <w:rFonts w:ascii="Microsoft YaHei" w:eastAsia="Microsoft YaHei" w:hAnsi="Microsoft YaHei"/>
                <w:sz w:val="21"/>
                <w:szCs w:val="21"/>
                <w:lang w:eastAsia="zh-CN"/>
              </w:rPr>
              <w:t>Reminders are sent on a regular basis.</w:t>
            </w:r>
          </w:p>
        </w:tc>
        <w:tc>
          <w:tcPr>
            <w:tcW w:w="1984" w:type="dxa"/>
          </w:tcPr>
          <w:p w14:paraId="00316B99" w14:textId="77777777" w:rsidR="00FC6850" w:rsidRDefault="00FC6850" w:rsidP="00FC6850">
            <w:pPr>
              <w:spacing w:line="360" w:lineRule="exact"/>
              <w:rPr>
                <w:rFonts w:ascii="Microsoft YaHei" w:eastAsia="Microsoft YaHei" w:hAnsi="Microsoft YaHei"/>
                <w:sz w:val="21"/>
                <w:szCs w:val="21"/>
                <w:lang w:eastAsia="zh-CN"/>
              </w:rPr>
            </w:pPr>
          </w:p>
        </w:tc>
      </w:tr>
    </w:tbl>
    <w:p w14:paraId="39EEC2E6" w14:textId="77777777" w:rsidR="0019765E" w:rsidRDefault="0019765E">
      <w:pPr>
        <w:rPr>
          <w:rFonts w:ascii="Microsoft YaHei" w:eastAsia="Microsoft YaHei" w:hAnsi="Microsoft YaHei"/>
          <w:lang w:eastAsia="zh-CN"/>
        </w:rPr>
      </w:pPr>
    </w:p>
    <w:p w14:paraId="17B7BA00" w14:textId="77777777" w:rsidR="0019765E" w:rsidRDefault="0019765E">
      <w:pPr>
        <w:jc w:val="both"/>
        <w:rPr>
          <w:rFonts w:ascii="Microsoft YaHei" w:eastAsia="Microsoft YaHei" w:hAnsi="Microsoft YaHei"/>
          <w:sz w:val="21"/>
          <w:szCs w:val="21"/>
          <w:lang w:eastAsia="zh-CN"/>
        </w:rPr>
      </w:pPr>
    </w:p>
    <w:p w14:paraId="7E675E59" w14:textId="77777777" w:rsidR="0019765E" w:rsidRDefault="0019765E">
      <w:pPr>
        <w:jc w:val="both"/>
        <w:rPr>
          <w:rFonts w:ascii="Microsoft YaHei" w:eastAsia="Microsoft YaHei" w:hAnsi="Microsoft YaHei"/>
          <w:sz w:val="21"/>
          <w:szCs w:val="21"/>
          <w:lang w:eastAsia="zh-CN"/>
        </w:rPr>
      </w:pPr>
    </w:p>
    <w:p w14:paraId="5E9B800E" w14:textId="77777777" w:rsidR="0019765E" w:rsidRDefault="0019765E">
      <w:pPr>
        <w:jc w:val="both"/>
        <w:rPr>
          <w:rFonts w:ascii="Microsoft YaHei" w:eastAsia="Microsoft YaHei" w:hAnsi="Microsoft YaHei"/>
          <w:sz w:val="21"/>
          <w:szCs w:val="21"/>
          <w:lang w:eastAsia="zh-CN"/>
        </w:rPr>
      </w:pPr>
    </w:p>
    <w:p w14:paraId="0E8C7F84" w14:textId="77777777" w:rsidR="0019765E" w:rsidRDefault="0019765E">
      <w:pPr>
        <w:jc w:val="both"/>
        <w:rPr>
          <w:rFonts w:ascii="Microsoft YaHei" w:eastAsia="Microsoft YaHei" w:hAnsi="Microsoft YaHei"/>
          <w:sz w:val="21"/>
          <w:szCs w:val="21"/>
          <w:lang w:eastAsia="zh-CN"/>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19765E" w14:paraId="30FC3F97" w14:textId="77777777">
        <w:tc>
          <w:tcPr>
            <w:tcW w:w="9781" w:type="dxa"/>
            <w:shd w:val="clear" w:color="auto" w:fill="800080"/>
          </w:tcPr>
          <w:p w14:paraId="3F04AA0B" w14:textId="6301DCD8" w:rsidR="0019765E" w:rsidRDefault="00865D56">
            <w:pPr>
              <w:jc w:val="both"/>
              <w:rPr>
                <w:rFonts w:ascii="Microsoft YaHei" w:eastAsia="Microsoft YaHei" w:hAnsi="Microsoft YaHei"/>
                <w:b/>
                <w:bCs/>
                <w:sz w:val="32"/>
                <w:szCs w:val="32"/>
                <w:lang w:eastAsia="zh-CN"/>
              </w:rPr>
            </w:pPr>
            <w:r>
              <w:rPr>
                <w:rFonts w:ascii="Microsoft YaHei" w:eastAsia="Microsoft YaHei" w:hAnsi="Microsoft YaHei"/>
                <w:b/>
                <w:bCs/>
                <w:sz w:val="32"/>
                <w:szCs w:val="32"/>
                <w:lang w:eastAsia="zh-CN"/>
              </w:rPr>
              <w:t>O</w:t>
            </w:r>
            <w:r>
              <w:rPr>
                <w:rFonts w:ascii="Microsoft YaHei" w:eastAsia="Microsoft YaHei" w:hAnsi="Microsoft YaHei" w:hint="eastAsia"/>
                <w:b/>
                <w:bCs/>
                <w:sz w:val="32"/>
                <w:szCs w:val="32"/>
                <w:lang w:eastAsia="zh-CN"/>
              </w:rPr>
              <w:t xml:space="preserve">ther </w:t>
            </w:r>
            <w:r>
              <w:rPr>
                <w:rFonts w:ascii="Microsoft YaHei" w:eastAsia="Microsoft YaHei" w:hAnsi="Microsoft YaHei"/>
                <w:b/>
                <w:bCs/>
                <w:sz w:val="32"/>
                <w:szCs w:val="32"/>
                <w:lang w:eastAsia="zh-CN"/>
              </w:rPr>
              <w:t>G</w:t>
            </w:r>
            <w:r>
              <w:rPr>
                <w:rFonts w:ascii="Microsoft YaHei" w:eastAsia="Microsoft YaHei" w:hAnsi="Microsoft YaHei" w:hint="eastAsia"/>
                <w:b/>
                <w:bCs/>
                <w:sz w:val="32"/>
                <w:szCs w:val="32"/>
                <w:lang w:eastAsia="zh-CN"/>
              </w:rPr>
              <w:t>uide:</w:t>
            </w:r>
          </w:p>
        </w:tc>
      </w:tr>
      <w:tr w:rsidR="0019765E" w14:paraId="5FA3FF6D" w14:textId="77777777">
        <w:trPr>
          <w:trHeight w:val="765"/>
        </w:trPr>
        <w:tc>
          <w:tcPr>
            <w:tcW w:w="9781" w:type="dxa"/>
          </w:tcPr>
          <w:p w14:paraId="5820444B" w14:textId="77777777" w:rsidR="0019765E" w:rsidRDefault="0019765E">
            <w:pPr>
              <w:jc w:val="both"/>
              <w:rPr>
                <w:rFonts w:ascii="Microsoft YaHei" w:eastAsia="Microsoft YaHei" w:hAnsi="Microsoft YaHei"/>
                <w:sz w:val="21"/>
                <w:szCs w:val="21"/>
                <w:lang w:eastAsia="zh-CN"/>
              </w:rPr>
            </w:pPr>
          </w:p>
          <w:p w14:paraId="68E8D32D" w14:textId="77777777" w:rsidR="0019765E" w:rsidRDefault="0019765E">
            <w:pPr>
              <w:jc w:val="both"/>
              <w:rPr>
                <w:rFonts w:ascii="Microsoft YaHei" w:eastAsia="Microsoft YaHei" w:hAnsi="Microsoft YaHei"/>
                <w:sz w:val="21"/>
                <w:szCs w:val="21"/>
                <w:lang w:eastAsia="zh-CN"/>
              </w:rPr>
            </w:pPr>
          </w:p>
          <w:p w14:paraId="46FA4EB2" w14:textId="77777777" w:rsidR="0019765E" w:rsidRDefault="0019765E">
            <w:pPr>
              <w:jc w:val="both"/>
              <w:rPr>
                <w:rFonts w:ascii="Microsoft YaHei" w:eastAsia="Microsoft YaHei" w:hAnsi="Microsoft YaHei"/>
                <w:sz w:val="21"/>
                <w:szCs w:val="21"/>
                <w:lang w:eastAsia="zh-CN"/>
              </w:rPr>
            </w:pPr>
          </w:p>
          <w:p w14:paraId="0BA9EB58" w14:textId="77777777" w:rsidR="0019765E" w:rsidRDefault="0019765E">
            <w:pPr>
              <w:jc w:val="both"/>
              <w:rPr>
                <w:rFonts w:ascii="Microsoft YaHei" w:eastAsia="Microsoft YaHei" w:hAnsi="Microsoft YaHei"/>
                <w:sz w:val="21"/>
                <w:szCs w:val="21"/>
                <w:lang w:eastAsia="zh-CN"/>
              </w:rPr>
            </w:pPr>
          </w:p>
          <w:p w14:paraId="10B638EF" w14:textId="77777777" w:rsidR="0019765E" w:rsidRDefault="0019765E">
            <w:pPr>
              <w:jc w:val="both"/>
              <w:rPr>
                <w:rFonts w:ascii="Microsoft YaHei" w:eastAsia="Microsoft YaHei" w:hAnsi="Microsoft YaHei"/>
                <w:sz w:val="21"/>
                <w:szCs w:val="21"/>
                <w:lang w:eastAsia="zh-CN"/>
              </w:rPr>
            </w:pPr>
          </w:p>
          <w:p w14:paraId="39B2D183" w14:textId="77777777" w:rsidR="0019765E" w:rsidRDefault="0019765E">
            <w:pPr>
              <w:jc w:val="both"/>
              <w:rPr>
                <w:rFonts w:ascii="Microsoft YaHei" w:eastAsia="Microsoft YaHei" w:hAnsi="Microsoft YaHei"/>
                <w:sz w:val="21"/>
                <w:szCs w:val="21"/>
                <w:lang w:eastAsia="zh-CN"/>
              </w:rPr>
            </w:pPr>
          </w:p>
          <w:p w14:paraId="1C1C5A45" w14:textId="77777777" w:rsidR="0019765E" w:rsidRDefault="0019765E">
            <w:pPr>
              <w:jc w:val="both"/>
              <w:rPr>
                <w:rFonts w:ascii="Microsoft YaHei" w:eastAsia="Microsoft YaHei" w:hAnsi="Microsoft YaHei"/>
                <w:sz w:val="21"/>
                <w:szCs w:val="21"/>
                <w:lang w:eastAsia="zh-CN"/>
              </w:rPr>
            </w:pPr>
          </w:p>
          <w:p w14:paraId="06BFCE14" w14:textId="77777777" w:rsidR="0019765E" w:rsidRDefault="0019765E">
            <w:pPr>
              <w:jc w:val="both"/>
              <w:rPr>
                <w:rFonts w:ascii="Microsoft YaHei" w:eastAsia="Microsoft YaHei" w:hAnsi="Microsoft YaHei"/>
                <w:sz w:val="21"/>
                <w:szCs w:val="21"/>
                <w:lang w:eastAsia="zh-CN"/>
              </w:rPr>
            </w:pPr>
          </w:p>
          <w:p w14:paraId="075193E9" w14:textId="77777777" w:rsidR="0019765E" w:rsidRDefault="0019765E">
            <w:pPr>
              <w:jc w:val="both"/>
              <w:rPr>
                <w:rFonts w:ascii="Microsoft YaHei" w:eastAsia="Microsoft YaHei" w:hAnsi="Microsoft YaHei"/>
                <w:sz w:val="21"/>
                <w:szCs w:val="21"/>
                <w:lang w:eastAsia="zh-CN"/>
              </w:rPr>
            </w:pPr>
          </w:p>
        </w:tc>
      </w:tr>
    </w:tbl>
    <w:p w14:paraId="318AD1C3" w14:textId="77777777" w:rsidR="0019765E" w:rsidRDefault="0019765E">
      <w:pPr>
        <w:jc w:val="both"/>
        <w:rPr>
          <w:rFonts w:ascii="Microsoft YaHei" w:eastAsia="Microsoft YaHei" w:hAnsi="Microsoft YaHei"/>
          <w:sz w:val="21"/>
          <w:szCs w:val="21"/>
          <w:lang w:eastAsia="zh-CN"/>
        </w:rPr>
      </w:pPr>
    </w:p>
    <w:p w14:paraId="359E0586" w14:textId="77777777" w:rsidR="0019765E" w:rsidRDefault="0019765E">
      <w:pPr>
        <w:jc w:val="both"/>
        <w:rPr>
          <w:rFonts w:ascii="Microsoft YaHei" w:eastAsia="Microsoft YaHei" w:hAnsi="Microsoft YaHei"/>
          <w:sz w:val="21"/>
          <w:szCs w:val="21"/>
          <w:lang w:eastAsia="zh-CN"/>
        </w:rPr>
      </w:pPr>
    </w:p>
    <w:p w14:paraId="0A46BDCD" w14:textId="77777777" w:rsidR="0019765E" w:rsidRDefault="0019765E">
      <w:pPr>
        <w:rPr>
          <w:rFonts w:ascii="Microsoft YaHei" w:eastAsia="Microsoft YaHei" w:hAnsi="Microsoft YaHei"/>
        </w:rPr>
      </w:pPr>
    </w:p>
    <w:sectPr w:rsidR="0019765E">
      <w:headerReference w:type="default" r:id="rId10"/>
      <w:footerReference w:type="default" r:id="rId11"/>
      <w:pgSz w:w="11907" w:h="16839"/>
      <w:pgMar w:top="1440" w:right="864" w:bottom="1440" w:left="1195" w:header="907" w:footer="4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4DFEC" w14:textId="77777777" w:rsidR="00797CC4" w:rsidRDefault="00797CC4">
      <w:r>
        <w:separator/>
      </w:r>
    </w:p>
  </w:endnote>
  <w:endnote w:type="continuationSeparator" w:id="0">
    <w:p w14:paraId="70DA7F22" w14:textId="77777777" w:rsidR="00797CC4" w:rsidRDefault="00797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utura Bk">
    <w:altName w:val="Arial"/>
    <w:charset w:val="00"/>
    <w:family w:val="swiss"/>
    <w:pitch w:val="default"/>
    <w:sig w:usb0="00000287" w:usb1="080E0000" w:usb2="00000010" w:usb3="00000000" w:csb0="0004009F" w:csb1="00000000"/>
  </w:font>
  <w:font w:name="Book Antiqua">
    <w:panose1 w:val="02040602050305030304"/>
    <w:charset w:val="00"/>
    <w:family w:val="roman"/>
    <w:pitch w:val="variable"/>
    <w:sig w:usb0="00000287" w:usb1="00000000" w:usb2="00000000" w:usb3="00000000" w:csb0="0000009F" w:csb1="00000000"/>
  </w:font>
  <w:font w:name="STKaiti">
    <w:altName w:val="华文楷体"/>
    <w:charset w:val="86"/>
    <w:family w:val="auto"/>
    <w:pitch w:val="variable"/>
    <w:sig w:usb0="00000287" w:usb1="080F0000" w:usb2="00000010" w:usb3="00000000" w:csb0="0004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10" w:type="dxa"/>
      <w:tblInd w:w="71" w:type="dxa"/>
      <w:tblLayout w:type="fixed"/>
      <w:tblCellMar>
        <w:left w:w="71" w:type="dxa"/>
        <w:right w:w="71" w:type="dxa"/>
      </w:tblCellMar>
      <w:tblLook w:val="04A0" w:firstRow="1" w:lastRow="0" w:firstColumn="1" w:lastColumn="0" w:noHBand="0" w:noVBand="1"/>
    </w:tblPr>
    <w:tblGrid>
      <w:gridCol w:w="2610"/>
      <w:gridCol w:w="4320"/>
      <w:gridCol w:w="2880"/>
    </w:tblGrid>
    <w:tr w:rsidR="0019765E" w14:paraId="17FD13AD" w14:textId="77777777">
      <w:tc>
        <w:tcPr>
          <w:tcW w:w="2610" w:type="dxa"/>
        </w:tcPr>
        <w:p w14:paraId="6D2F26FE" w14:textId="77777777" w:rsidR="0019765E" w:rsidRDefault="00CE01BA">
          <w:pPr>
            <w:keepNext/>
            <w:keepLines/>
            <w:spacing w:before="60" w:after="20"/>
            <w:rPr>
              <w:rFonts w:ascii="Microsoft YaHei" w:eastAsia="Microsoft YaHei" w:hAnsi="Microsoft YaHei"/>
              <w:sz w:val="18"/>
              <w:szCs w:val="18"/>
              <w:lang w:eastAsia="zh-CN"/>
            </w:rPr>
          </w:pPr>
          <w:r>
            <w:rPr>
              <w:rFonts w:ascii="Microsoft YaHei" w:eastAsia="Microsoft YaHei" w:hAnsi="Microsoft YaHei" w:hint="eastAsia"/>
              <w:sz w:val="18"/>
              <w:szCs w:val="18"/>
              <w:lang w:eastAsia="zh-CN"/>
            </w:rPr>
            <w:t>maintain secrecy</w:t>
          </w:r>
        </w:p>
      </w:tc>
      <w:tc>
        <w:tcPr>
          <w:tcW w:w="4320" w:type="dxa"/>
        </w:tcPr>
        <w:p w14:paraId="44F7D58F" w14:textId="77777777" w:rsidR="0019765E" w:rsidRDefault="00CE01BA" w:rsidP="00865D56">
          <w:pPr>
            <w:pStyle w:val="Table"/>
            <w:spacing w:before="60" w:after="20"/>
            <w:jc w:val="center"/>
            <w:rPr>
              <w:rFonts w:ascii="Microsoft YaHei" w:eastAsia="Microsoft YaHei" w:hAnsi="Microsoft YaHei"/>
              <w:i/>
              <w:sz w:val="18"/>
              <w:szCs w:val="18"/>
              <w:lang w:eastAsia="zh-CN"/>
            </w:rPr>
          </w:pPr>
          <w:bookmarkStart w:id="4" w:name="hp_Footer"/>
          <w:r>
            <w:rPr>
              <w:rFonts w:ascii="Microsoft YaHei" w:eastAsia="Microsoft YaHei" w:hAnsi="Microsoft YaHei" w:hint="eastAsia"/>
              <w:sz w:val="18"/>
              <w:szCs w:val="18"/>
              <w:lang w:eastAsia="zh-CN"/>
            </w:rPr>
            <w:t>BOS CLOUD Team</w:t>
          </w:r>
        </w:p>
      </w:tc>
      <w:tc>
        <w:tcPr>
          <w:tcW w:w="2880" w:type="dxa"/>
        </w:tcPr>
        <w:p w14:paraId="72C8AF61" w14:textId="77777777" w:rsidR="0019765E" w:rsidRDefault="00CE01BA">
          <w:pPr>
            <w:spacing w:before="60" w:after="20"/>
            <w:jc w:val="right"/>
            <w:rPr>
              <w:rFonts w:ascii="Microsoft YaHei" w:eastAsia="Microsoft YaHei" w:hAnsi="Microsoft YaHei"/>
              <w:sz w:val="18"/>
              <w:szCs w:val="18"/>
            </w:rPr>
          </w:pPr>
          <w:r>
            <w:rPr>
              <w:rFonts w:ascii="Microsoft YaHei" w:eastAsia="Microsoft YaHei" w:hAnsi="Microsoft YaHei"/>
              <w:sz w:val="18"/>
              <w:szCs w:val="18"/>
            </w:rPr>
            <w:t>Page</w:t>
          </w:r>
          <w:r>
            <w:rPr>
              <w:rFonts w:ascii="Microsoft YaHei" w:eastAsia="Microsoft YaHei" w:hAnsi="Microsoft YaHei"/>
              <w:sz w:val="18"/>
              <w:szCs w:val="18"/>
            </w:rPr>
            <w:fldChar w:fldCharType="begin"/>
          </w:r>
          <w:r>
            <w:rPr>
              <w:rFonts w:ascii="Microsoft YaHei" w:eastAsia="Microsoft YaHei" w:hAnsi="Microsoft YaHei"/>
              <w:sz w:val="18"/>
              <w:szCs w:val="18"/>
            </w:rPr>
            <w:instrText xml:space="preserve"> PAGE  \* MERGEFORMAT </w:instrText>
          </w:r>
          <w:r>
            <w:rPr>
              <w:rFonts w:ascii="Microsoft YaHei" w:eastAsia="Microsoft YaHei" w:hAnsi="Microsoft YaHei"/>
              <w:sz w:val="18"/>
              <w:szCs w:val="18"/>
            </w:rPr>
            <w:fldChar w:fldCharType="separate"/>
          </w:r>
          <w:r>
            <w:rPr>
              <w:rFonts w:ascii="Microsoft YaHei" w:eastAsia="Microsoft YaHei" w:hAnsi="Microsoft YaHei"/>
              <w:sz w:val="18"/>
              <w:szCs w:val="18"/>
            </w:rPr>
            <w:t>9</w:t>
          </w:r>
          <w:r>
            <w:rPr>
              <w:rFonts w:ascii="Microsoft YaHei" w:eastAsia="Microsoft YaHei" w:hAnsi="Microsoft YaHei"/>
              <w:sz w:val="18"/>
              <w:szCs w:val="18"/>
            </w:rPr>
            <w:fldChar w:fldCharType="end"/>
          </w:r>
          <w:r>
            <w:rPr>
              <w:rFonts w:ascii="Microsoft YaHei" w:eastAsia="Microsoft YaHei" w:hAnsi="Microsoft YaHei"/>
              <w:sz w:val="18"/>
              <w:szCs w:val="18"/>
            </w:rPr>
            <w:t>of</w:t>
          </w:r>
          <w:r>
            <w:rPr>
              <w:rFonts w:ascii="Microsoft YaHei" w:eastAsia="Microsoft YaHei" w:hAnsi="Microsoft YaHei"/>
              <w:sz w:val="18"/>
              <w:szCs w:val="18"/>
            </w:rPr>
            <w:fldChar w:fldCharType="begin"/>
          </w:r>
          <w:r>
            <w:rPr>
              <w:rFonts w:ascii="Microsoft YaHei" w:eastAsia="Microsoft YaHei" w:hAnsi="Microsoft YaHei"/>
              <w:sz w:val="18"/>
              <w:szCs w:val="18"/>
            </w:rPr>
            <w:instrText xml:space="preserve"> NUMPAGES  \* MERGEFORMAT </w:instrText>
          </w:r>
          <w:r>
            <w:rPr>
              <w:rFonts w:ascii="Microsoft YaHei" w:eastAsia="Microsoft YaHei" w:hAnsi="Microsoft YaHei"/>
              <w:sz w:val="18"/>
              <w:szCs w:val="18"/>
            </w:rPr>
            <w:fldChar w:fldCharType="separate"/>
          </w:r>
          <w:r>
            <w:rPr>
              <w:rFonts w:ascii="Microsoft YaHei" w:eastAsia="Microsoft YaHei" w:hAnsi="Microsoft YaHei"/>
              <w:sz w:val="18"/>
              <w:szCs w:val="18"/>
            </w:rPr>
            <w:t>9</w:t>
          </w:r>
          <w:r>
            <w:rPr>
              <w:rFonts w:ascii="Microsoft YaHei" w:eastAsia="Microsoft YaHei" w:hAnsi="Microsoft YaHei"/>
              <w:sz w:val="18"/>
              <w:szCs w:val="18"/>
            </w:rPr>
            <w:fldChar w:fldCharType="end"/>
          </w:r>
        </w:p>
      </w:tc>
    </w:tr>
    <w:tr w:rsidR="0019765E" w14:paraId="24263DDE" w14:textId="77777777">
      <w:tc>
        <w:tcPr>
          <w:tcW w:w="2610" w:type="dxa"/>
          <w:tcBorders>
            <w:top w:val="single" w:sz="12" w:space="0" w:color="auto"/>
          </w:tcBorders>
        </w:tcPr>
        <w:p w14:paraId="62E89C00" w14:textId="77777777" w:rsidR="0019765E" w:rsidRDefault="0019765E">
          <w:pPr>
            <w:keepNext/>
            <w:keepLines/>
            <w:spacing w:before="60" w:after="20"/>
            <w:rPr>
              <w:rFonts w:ascii="Microsoft YaHei" w:eastAsia="Microsoft YaHei" w:hAnsi="Microsoft YaHei"/>
              <w:sz w:val="18"/>
              <w:szCs w:val="18"/>
              <w:lang w:eastAsia="zh-CN"/>
            </w:rPr>
          </w:pPr>
        </w:p>
      </w:tc>
      <w:tc>
        <w:tcPr>
          <w:tcW w:w="7200" w:type="dxa"/>
          <w:gridSpan w:val="2"/>
          <w:tcBorders>
            <w:top w:val="single" w:sz="12" w:space="0" w:color="auto"/>
          </w:tcBorders>
        </w:tcPr>
        <w:p w14:paraId="10B5A922" w14:textId="77777777" w:rsidR="0019765E" w:rsidRDefault="00CE01BA">
          <w:pPr>
            <w:keepNext/>
            <w:keepLines/>
            <w:spacing w:before="40"/>
            <w:jc w:val="right"/>
            <w:rPr>
              <w:rFonts w:ascii="Microsoft YaHei" w:eastAsia="Microsoft YaHei" w:hAnsi="Microsoft YaHei"/>
              <w:sz w:val="18"/>
              <w:szCs w:val="18"/>
              <w:lang w:eastAsia="zh-CN"/>
            </w:rPr>
          </w:pPr>
          <w:r>
            <w:rPr>
              <w:rFonts w:ascii="Microsoft YaHei" w:eastAsia="Microsoft YaHei" w:hAnsi="Microsoft YaHei" w:hint="eastAsia"/>
              <w:sz w:val="18"/>
              <w:szCs w:val="18"/>
              <w:lang w:eastAsia="zh-CN"/>
            </w:rPr>
            <w:t>The Business Process Questionnaire-Sales-</w:t>
          </w:r>
        </w:p>
      </w:tc>
    </w:tr>
    <w:bookmarkEnd w:id="4"/>
  </w:tbl>
  <w:p w14:paraId="6A20302F" w14:textId="77777777" w:rsidR="0019765E" w:rsidRDefault="0019765E">
    <w:pPr>
      <w:pStyle w:val="Footer"/>
      <w:rPr>
        <w:sz w:val="4"/>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736BF" w14:textId="77777777" w:rsidR="00797CC4" w:rsidRDefault="00797CC4">
      <w:r>
        <w:separator/>
      </w:r>
    </w:p>
  </w:footnote>
  <w:footnote w:type="continuationSeparator" w:id="0">
    <w:p w14:paraId="18FFC90E" w14:textId="77777777" w:rsidR="00797CC4" w:rsidRDefault="00797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06" w:type="dxa"/>
      <w:tblInd w:w="71" w:type="dxa"/>
      <w:tblBorders>
        <w:top w:val="double" w:sz="6" w:space="0" w:color="auto"/>
        <w:left w:val="double" w:sz="6" w:space="0" w:color="auto"/>
        <w:bottom w:val="double" w:sz="6" w:space="0" w:color="auto"/>
        <w:right w:val="double" w:sz="6" w:space="0" w:color="auto"/>
        <w:insideH w:val="dotted" w:sz="4" w:space="0" w:color="auto"/>
        <w:insideV w:val="dotted" w:sz="4" w:space="0" w:color="auto"/>
      </w:tblBorders>
      <w:tblLayout w:type="fixed"/>
      <w:tblCellMar>
        <w:left w:w="71" w:type="dxa"/>
        <w:right w:w="71" w:type="dxa"/>
      </w:tblCellMar>
      <w:tblLook w:val="04A0" w:firstRow="1" w:lastRow="0" w:firstColumn="1" w:lastColumn="0" w:noHBand="0" w:noVBand="1"/>
    </w:tblPr>
    <w:tblGrid>
      <w:gridCol w:w="2736"/>
      <w:gridCol w:w="4334"/>
      <w:gridCol w:w="2736"/>
    </w:tblGrid>
    <w:tr w:rsidR="0019765E" w14:paraId="3B4AC250" w14:textId="77777777">
      <w:trPr>
        <w:cantSplit/>
        <w:trHeight w:val="381"/>
      </w:trPr>
      <w:tc>
        <w:tcPr>
          <w:tcW w:w="2736" w:type="dxa"/>
          <w:vAlign w:val="center"/>
        </w:tcPr>
        <w:p w14:paraId="7FCE183E" w14:textId="77777777" w:rsidR="0019765E" w:rsidRDefault="0019765E">
          <w:pPr>
            <w:pStyle w:val="Heading4"/>
            <w:spacing w:before="80" w:after="80"/>
            <w:rPr>
              <w:sz w:val="2"/>
              <w:szCs w:val="2"/>
              <w:lang w:eastAsia="zh-CN"/>
            </w:rPr>
          </w:pPr>
          <w:bookmarkStart w:id="3" w:name="hp_Header"/>
        </w:p>
      </w:tc>
      <w:tc>
        <w:tcPr>
          <w:tcW w:w="4334" w:type="dxa"/>
        </w:tcPr>
        <w:p w14:paraId="2085026E" w14:textId="77777777" w:rsidR="0019765E" w:rsidRDefault="00CE01BA">
          <w:pPr>
            <w:pStyle w:val="Heading10"/>
            <w:spacing w:before="133" w:after="67"/>
            <w:ind w:left="200" w:firstLineChars="100" w:firstLine="240"/>
            <w:rPr>
              <w:rFonts w:ascii="Microsoft YaHei" w:eastAsia="Microsoft YaHei" w:hAnsi="Microsoft YaHei" w:cs="Arial"/>
              <w:sz w:val="24"/>
              <w:szCs w:val="24"/>
              <w:lang w:eastAsia="zh-CN"/>
            </w:rPr>
          </w:pPr>
          <w:r>
            <w:rPr>
              <w:rFonts w:ascii="Microsoft YaHei" w:eastAsia="Microsoft YaHei" w:hAnsi="Microsoft YaHei" w:cs="Arial" w:hint="eastAsia"/>
              <w:sz w:val="24"/>
              <w:szCs w:val="24"/>
              <w:lang w:eastAsia="zh-CN"/>
            </w:rPr>
            <w:t>XXX limited company</w:t>
          </w:r>
        </w:p>
        <w:p w14:paraId="29BAEBD6" w14:textId="77777777" w:rsidR="0019765E" w:rsidRDefault="00CE01BA">
          <w:pPr>
            <w:spacing w:before="80" w:after="80"/>
            <w:jc w:val="center"/>
            <w:rPr>
              <w:b/>
              <w:sz w:val="28"/>
              <w:szCs w:val="28"/>
              <w:lang w:eastAsia="zh-CN"/>
            </w:rPr>
          </w:pPr>
          <w:r>
            <w:rPr>
              <w:rFonts w:ascii="Microsoft YaHei" w:eastAsia="Microsoft YaHei" w:hAnsi="Microsoft YaHei" w:hint="eastAsia"/>
              <w:b/>
              <w:sz w:val="24"/>
              <w:szCs w:val="24"/>
              <w:lang w:eastAsia="zh-CN"/>
            </w:rPr>
            <w:t>Business process survey questionnaire</w:t>
          </w:r>
        </w:p>
      </w:tc>
      <w:tc>
        <w:tcPr>
          <w:tcW w:w="2736" w:type="dxa"/>
        </w:tcPr>
        <w:p w14:paraId="02F63B3A" w14:textId="22DB6203" w:rsidR="0019765E" w:rsidRDefault="001266AF">
          <w:pPr>
            <w:tabs>
              <w:tab w:val="center" w:pos="1297"/>
              <w:tab w:val="right" w:pos="2594"/>
            </w:tabs>
            <w:spacing w:before="80" w:after="80"/>
            <w:ind w:firstLineChars="250" w:firstLine="502"/>
            <w:rPr>
              <w:b/>
              <w:lang w:eastAsia="zh-CN"/>
            </w:rPr>
          </w:pPr>
          <w:r>
            <w:rPr>
              <w:b/>
              <w:noProof/>
              <w:lang w:eastAsia="zh-CN"/>
            </w:rPr>
            <w:drawing>
              <wp:inline distT="0" distB="0" distL="0" distR="0" wp14:anchorId="66F9DA21" wp14:editId="152AB7D7">
                <wp:extent cx="914400" cy="533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533400"/>
                        </a:xfrm>
                        <a:prstGeom prst="rect">
                          <a:avLst/>
                        </a:prstGeom>
                        <a:noFill/>
                        <a:ln>
                          <a:noFill/>
                        </a:ln>
                      </pic:spPr>
                    </pic:pic>
                  </a:graphicData>
                </a:graphic>
              </wp:inline>
            </w:drawing>
          </w:r>
        </w:p>
      </w:tc>
    </w:tr>
    <w:bookmarkEnd w:id="3"/>
  </w:tbl>
  <w:p w14:paraId="3E0D5147" w14:textId="77777777" w:rsidR="0019765E" w:rsidRDefault="0019765E">
    <w:pPr>
      <w:pStyle w:val="Header"/>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622D4"/>
    <w:multiLevelType w:val="multilevel"/>
    <w:tmpl w:val="05C622D4"/>
    <w:lvl w:ilvl="0">
      <w:start w:val="1"/>
      <w:numFmt w:val="decimal"/>
      <w:lvlText w:val="%1."/>
      <w:lvlJc w:val="left"/>
      <w:pPr>
        <w:tabs>
          <w:tab w:val="left" w:pos="360"/>
        </w:tabs>
        <w:ind w:left="360" w:hanging="360"/>
      </w:pPr>
    </w:lvl>
    <w:lvl w:ilvl="1">
      <w:start w:val="1"/>
      <w:numFmt w:val="upperLetter"/>
      <w:pStyle w:val="TitlePageHeader"/>
      <w:lvlText w:val="%2."/>
      <w:lvlJc w:val="left"/>
      <w:pPr>
        <w:tabs>
          <w:tab w:val="left" w:pos="720"/>
        </w:tabs>
        <w:ind w:left="720" w:hanging="360"/>
      </w:pPr>
    </w:lvl>
    <w:lvl w:ilvl="2">
      <w:start w:val="1"/>
      <w:numFmt w:val="decimal"/>
      <w:lvlText w:val="%1.%2.%3."/>
      <w:lvlJc w:val="left"/>
      <w:pPr>
        <w:tabs>
          <w:tab w:val="left" w:pos="1440"/>
        </w:tabs>
        <w:ind w:left="1080" w:hanging="360"/>
      </w:pPr>
    </w:lvl>
    <w:lvl w:ilvl="3">
      <w:start w:val="1"/>
      <w:numFmt w:val="decimal"/>
      <w:lvlText w:val="%4.%1.%2.%3."/>
      <w:lvlJc w:val="left"/>
      <w:pPr>
        <w:tabs>
          <w:tab w:val="left" w:pos="216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 w15:restartNumberingAfterBreak="0">
    <w:nsid w:val="3746462F"/>
    <w:multiLevelType w:val="multilevel"/>
    <w:tmpl w:val="3746462F"/>
    <w:lvl w:ilvl="0">
      <w:start w:val="1"/>
      <w:numFmt w:val="decimal"/>
      <w:pStyle w:val="Numberedlist31"/>
      <w:lvlText w:val="%1."/>
      <w:lvlJc w:val="left"/>
      <w:pPr>
        <w:tabs>
          <w:tab w:val="left" w:pos="360"/>
        </w:tabs>
        <w:ind w:left="360" w:hanging="360"/>
      </w:pPr>
    </w:lvl>
    <w:lvl w:ilvl="1">
      <w:start w:val="1"/>
      <w:numFmt w:val="lowerLetter"/>
      <w:pStyle w:val="Numberedlist32"/>
      <w:lvlText w:val="%2)"/>
      <w:lvlJc w:val="left"/>
      <w:pPr>
        <w:tabs>
          <w:tab w:val="left" w:pos="360"/>
        </w:tabs>
        <w:ind w:left="360" w:hanging="360"/>
      </w:pPr>
    </w:lvl>
    <w:lvl w:ilvl="2">
      <w:start w:val="1"/>
      <w:numFmt w:val="lowerRoman"/>
      <w:pStyle w:val="Numberedlist33"/>
      <w:lvlText w:val="%3)"/>
      <w:lvlJc w:val="left"/>
      <w:pPr>
        <w:tabs>
          <w:tab w:val="left" w:pos="720"/>
        </w:tabs>
        <w:ind w:left="360" w:hanging="360"/>
      </w:pPr>
    </w:lvl>
    <w:lvl w:ilvl="3">
      <w:start w:val="1"/>
      <w:numFmt w:val="none"/>
      <w:lvlText w:val=""/>
      <w:lvlJc w:val="left"/>
      <w:pPr>
        <w:tabs>
          <w:tab w:val="left" w:pos="1440"/>
        </w:tabs>
        <w:ind w:left="1440" w:hanging="360"/>
      </w:pPr>
    </w:lvl>
    <w:lvl w:ilvl="4">
      <w:start w:val="1"/>
      <w:numFmt w:val="none"/>
      <w:lvlText w:val=""/>
      <w:lvlJc w:val="left"/>
      <w:pPr>
        <w:tabs>
          <w:tab w:val="left" w:pos="1800"/>
        </w:tabs>
        <w:ind w:left="1800" w:hanging="360"/>
      </w:pPr>
    </w:lvl>
    <w:lvl w:ilvl="5">
      <w:start w:val="1"/>
      <w:numFmt w:val="none"/>
      <w:lvlText w:val=""/>
      <w:lvlJc w:val="left"/>
      <w:pPr>
        <w:tabs>
          <w:tab w:val="left" w:pos="2160"/>
        </w:tabs>
        <w:ind w:left="2160" w:hanging="360"/>
      </w:pPr>
    </w:lvl>
    <w:lvl w:ilvl="6">
      <w:start w:val="1"/>
      <w:numFmt w:val="none"/>
      <w:lvlText w:val=""/>
      <w:lvlJc w:val="left"/>
      <w:pPr>
        <w:tabs>
          <w:tab w:val="left" w:pos="2520"/>
        </w:tabs>
        <w:ind w:left="2520" w:hanging="360"/>
      </w:pPr>
    </w:lvl>
    <w:lvl w:ilvl="7">
      <w:start w:val="1"/>
      <w:numFmt w:val="none"/>
      <w:lvlText w:val=""/>
      <w:lvlJc w:val="left"/>
      <w:pPr>
        <w:tabs>
          <w:tab w:val="left" w:pos="2880"/>
        </w:tabs>
        <w:ind w:left="2880" w:hanging="360"/>
      </w:pPr>
    </w:lvl>
    <w:lvl w:ilvl="8">
      <w:start w:val="1"/>
      <w:numFmt w:val="none"/>
      <w:lvlText w:val=""/>
      <w:lvlJc w:val="left"/>
      <w:pPr>
        <w:tabs>
          <w:tab w:val="left" w:pos="3240"/>
        </w:tabs>
        <w:ind w:left="3240" w:hanging="360"/>
      </w:pPr>
    </w:lvl>
  </w:abstractNum>
  <w:abstractNum w:abstractNumId="2" w15:restartNumberingAfterBreak="0">
    <w:nsid w:val="3E452EDE"/>
    <w:multiLevelType w:val="singleLevel"/>
    <w:tmpl w:val="3E452EDE"/>
    <w:lvl w:ilvl="0">
      <w:start w:val="1"/>
      <w:numFmt w:val="bullet"/>
      <w:pStyle w:val="Bulletwithtext2"/>
      <w:lvlText w:val=""/>
      <w:lvlJc w:val="left"/>
      <w:pPr>
        <w:tabs>
          <w:tab w:val="left" w:pos="720"/>
        </w:tabs>
        <w:ind w:left="720" w:hanging="360"/>
      </w:pPr>
      <w:rPr>
        <w:rFonts w:ascii="Symbol" w:hAnsi="Symbol" w:hint="default"/>
        <w:b w:val="0"/>
        <w:i w:val="0"/>
        <w:sz w:val="20"/>
      </w:rPr>
    </w:lvl>
  </w:abstractNum>
  <w:abstractNum w:abstractNumId="3" w15:restartNumberingAfterBreak="0">
    <w:nsid w:val="582F4130"/>
    <w:multiLevelType w:val="singleLevel"/>
    <w:tmpl w:val="582F4130"/>
    <w:lvl w:ilvl="0">
      <w:start w:val="1"/>
      <w:numFmt w:val="bullet"/>
      <w:pStyle w:val="Bulletwithtext1"/>
      <w:lvlText w:val=""/>
      <w:lvlJc w:val="left"/>
      <w:pPr>
        <w:tabs>
          <w:tab w:val="left" w:pos="360"/>
        </w:tabs>
        <w:ind w:left="360" w:hanging="360"/>
      </w:pPr>
      <w:rPr>
        <w:rFonts w:ascii="Wingdings" w:hAnsi="Wingdings" w:hint="default"/>
        <w:b w:val="0"/>
        <w:i w:val="0"/>
        <w:sz w:val="16"/>
      </w:rPr>
    </w:lvl>
  </w:abstractNum>
  <w:abstractNum w:abstractNumId="4" w15:restartNumberingAfterBreak="0">
    <w:nsid w:val="5D67101F"/>
    <w:multiLevelType w:val="multilevel"/>
    <w:tmpl w:val="5D67101F"/>
    <w:lvl w:ilvl="0">
      <w:start w:val="1"/>
      <w:numFmt w:val="japaneseCounting"/>
      <w:pStyle w:val="Heading1"/>
      <w:lvlText w:val="%1、"/>
      <w:lvlJc w:val="left"/>
      <w:pPr>
        <w:tabs>
          <w:tab w:val="left" w:pos="720"/>
        </w:tabs>
        <w:ind w:left="720" w:hanging="720"/>
      </w:pPr>
      <w:rPr>
        <w:rFonts w:cs="Arial" w:hint="default"/>
        <w:u w:val="none"/>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61484059"/>
    <w:multiLevelType w:val="singleLevel"/>
    <w:tmpl w:val="61484059"/>
    <w:lvl w:ilvl="0">
      <w:start w:val="1"/>
      <w:numFmt w:val="decimal"/>
      <w:pStyle w:val="Numberedlist1"/>
      <w:lvlText w:val="%1."/>
      <w:lvlJc w:val="left"/>
      <w:pPr>
        <w:tabs>
          <w:tab w:val="left" w:pos="360"/>
        </w:tabs>
        <w:ind w:left="360" w:hanging="360"/>
      </w:pPr>
    </w:lvl>
  </w:abstractNum>
  <w:abstractNum w:abstractNumId="6" w15:restartNumberingAfterBreak="0">
    <w:nsid w:val="63075CD5"/>
    <w:multiLevelType w:val="singleLevel"/>
    <w:tmpl w:val="63075CD5"/>
    <w:lvl w:ilvl="0">
      <w:start w:val="1"/>
      <w:numFmt w:val="bullet"/>
      <w:pStyle w:val="Bulletwithtext4"/>
      <w:lvlText w:val=""/>
      <w:lvlJc w:val="left"/>
      <w:pPr>
        <w:tabs>
          <w:tab w:val="left" w:pos="1440"/>
        </w:tabs>
        <w:ind w:left="1440" w:hanging="360"/>
      </w:pPr>
      <w:rPr>
        <w:rFonts w:ascii="Symbol" w:hAnsi="Symbol" w:hint="default"/>
        <w:b w:val="0"/>
        <w:i w:val="0"/>
        <w:sz w:val="12"/>
      </w:rPr>
    </w:lvl>
  </w:abstractNum>
  <w:abstractNum w:abstractNumId="7" w15:restartNumberingAfterBreak="0">
    <w:nsid w:val="67DE6F90"/>
    <w:multiLevelType w:val="singleLevel"/>
    <w:tmpl w:val="67DE6F90"/>
    <w:lvl w:ilvl="0">
      <w:start w:val="1"/>
      <w:numFmt w:val="bullet"/>
      <w:pStyle w:val="Bulletwithtext3"/>
      <w:lvlText w:val=""/>
      <w:lvlJc w:val="left"/>
      <w:pPr>
        <w:tabs>
          <w:tab w:val="left" w:pos="1080"/>
        </w:tabs>
        <w:ind w:left="1080" w:hanging="360"/>
      </w:pPr>
      <w:rPr>
        <w:rFonts w:ascii="Symbol" w:hAnsi="Symbol" w:hint="default"/>
        <w:b w:val="0"/>
        <w:i w:val="0"/>
        <w:sz w:val="24"/>
      </w:rPr>
    </w:lvl>
  </w:abstractNum>
  <w:abstractNum w:abstractNumId="8" w15:restartNumberingAfterBreak="0">
    <w:nsid w:val="68804DFB"/>
    <w:multiLevelType w:val="multilevel"/>
    <w:tmpl w:val="68804DFB"/>
    <w:lvl w:ilvl="0">
      <w:start w:val="1"/>
      <w:numFmt w:val="decimal"/>
      <w:pStyle w:val="Numberedlist21"/>
      <w:lvlText w:val="%1."/>
      <w:lvlJc w:val="left"/>
      <w:pPr>
        <w:tabs>
          <w:tab w:val="left" w:pos="360"/>
        </w:tabs>
        <w:ind w:left="360" w:hanging="360"/>
      </w:pPr>
    </w:lvl>
    <w:lvl w:ilvl="1">
      <w:start w:val="1"/>
      <w:numFmt w:val="decimal"/>
      <w:pStyle w:val="Numberedlist22"/>
      <w:lvlText w:val="%1.%2."/>
      <w:lvlJc w:val="left"/>
      <w:pPr>
        <w:tabs>
          <w:tab w:val="left" w:pos="1080"/>
        </w:tabs>
        <w:ind w:left="720" w:hanging="360"/>
      </w:pPr>
    </w:lvl>
    <w:lvl w:ilvl="2">
      <w:start w:val="1"/>
      <w:numFmt w:val="decimal"/>
      <w:pStyle w:val="Numberedlist23"/>
      <w:lvlText w:val="%1.%2.%3."/>
      <w:lvlJc w:val="left"/>
      <w:pPr>
        <w:tabs>
          <w:tab w:val="left" w:pos="1440"/>
        </w:tabs>
        <w:ind w:left="1080" w:hanging="360"/>
      </w:pPr>
    </w:lvl>
    <w:lvl w:ilvl="3">
      <w:start w:val="1"/>
      <w:numFmt w:val="decimal"/>
      <w:pStyle w:val="Numberedlist24"/>
      <w:lvlText w:val="%1.%2.%3.%4."/>
      <w:lvlJc w:val="left"/>
      <w:pPr>
        <w:tabs>
          <w:tab w:val="left" w:pos="216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9" w15:restartNumberingAfterBreak="0">
    <w:nsid w:val="6D4B238B"/>
    <w:multiLevelType w:val="singleLevel"/>
    <w:tmpl w:val="6D4B238B"/>
    <w:lvl w:ilvl="0">
      <w:start w:val="1"/>
      <w:numFmt w:val="bullet"/>
      <w:pStyle w:val="Bulletwithtext5"/>
      <w:lvlText w:val=""/>
      <w:lvlJc w:val="left"/>
      <w:pPr>
        <w:tabs>
          <w:tab w:val="left" w:pos="1800"/>
        </w:tabs>
        <w:ind w:left="1800" w:hanging="360"/>
      </w:pPr>
      <w:rPr>
        <w:rFonts w:ascii="Wingdings" w:hAnsi="Wingdings" w:hint="default"/>
        <w:b w:val="0"/>
        <w:i w:val="0"/>
        <w:sz w:val="16"/>
      </w:rPr>
    </w:lvl>
  </w:abstractNum>
  <w:num w:numId="1" w16cid:durableId="1406488471">
    <w:abstractNumId w:val="3"/>
  </w:num>
  <w:num w:numId="2" w16cid:durableId="1609776634">
    <w:abstractNumId w:val="2"/>
  </w:num>
  <w:num w:numId="3" w16cid:durableId="1655059745">
    <w:abstractNumId w:val="7"/>
  </w:num>
  <w:num w:numId="4" w16cid:durableId="1135754113">
    <w:abstractNumId w:val="5"/>
  </w:num>
  <w:num w:numId="5" w16cid:durableId="822280694">
    <w:abstractNumId w:val="1"/>
  </w:num>
  <w:num w:numId="6" w16cid:durableId="641272422">
    <w:abstractNumId w:val="0"/>
  </w:num>
  <w:num w:numId="7" w16cid:durableId="915433750">
    <w:abstractNumId w:val="6"/>
  </w:num>
  <w:num w:numId="8" w16cid:durableId="1997953306">
    <w:abstractNumId w:val="8"/>
  </w:num>
  <w:num w:numId="9" w16cid:durableId="108210240">
    <w:abstractNumId w:val="9"/>
  </w:num>
  <w:num w:numId="10" w16cid:durableId="13263206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8FF"/>
    <w:rsid w:val="0000295C"/>
    <w:rsid w:val="000037CF"/>
    <w:rsid w:val="00005FBC"/>
    <w:rsid w:val="0000712F"/>
    <w:rsid w:val="0001228C"/>
    <w:rsid w:val="00021526"/>
    <w:rsid w:val="00022F04"/>
    <w:rsid w:val="0003310D"/>
    <w:rsid w:val="00034E55"/>
    <w:rsid w:val="0004020B"/>
    <w:rsid w:val="0004220E"/>
    <w:rsid w:val="000430D1"/>
    <w:rsid w:val="00047CFF"/>
    <w:rsid w:val="0005048D"/>
    <w:rsid w:val="00053211"/>
    <w:rsid w:val="00061EE1"/>
    <w:rsid w:val="000756B6"/>
    <w:rsid w:val="00084864"/>
    <w:rsid w:val="0009177C"/>
    <w:rsid w:val="0009308A"/>
    <w:rsid w:val="000A4DB5"/>
    <w:rsid w:val="000A75B4"/>
    <w:rsid w:val="000A796A"/>
    <w:rsid w:val="000B2F91"/>
    <w:rsid w:val="000B4FA0"/>
    <w:rsid w:val="000C2AEF"/>
    <w:rsid w:val="000E556C"/>
    <w:rsid w:val="000E556F"/>
    <w:rsid w:val="000E5B3B"/>
    <w:rsid w:val="000E618D"/>
    <w:rsid w:val="000E7BBB"/>
    <w:rsid w:val="000F07E9"/>
    <w:rsid w:val="000F0C68"/>
    <w:rsid w:val="000F29E0"/>
    <w:rsid w:val="00100819"/>
    <w:rsid w:val="001018E9"/>
    <w:rsid w:val="00103216"/>
    <w:rsid w:val="001036EA"/>
    <w:rsid w:val="00112ABB"/>
    <w:rsid w:val="001266AF"/>
    <w:rsid w:val="00160524"/>
    <w:rsid w:val="00161E0D"/>
    <w:rsid w:val="00177B6A"/>
    <w:rsid w:val="0018481C"/>
    <w:rsid w:val="0019765E"/>
    <w:rsid w:val="001A0CB6"/>
    <w:rsid w:val="001B1E9F"/>
    <w:rsid w:val="001B7D81"/>
    <w:rsid w:val="001C3D07"/>
    <w:rsid w:val="001E1496"/>
    <w:rsid w:val="00211D34"/>
    <w:rsid w:val="00216E49"/>
    <w:rsid w:val="002176C6"/>
    <w:rsid w:val="00217758"/>
    <w:rsid w:val="0022207C"/>
    <w:rsid w:val="002227B8"/>
    <w:rsid w:val="002232DB"/>
    <w:rsid w:val="00232C69"/>
    <w:rsid w:val="00240CE3"/>
    <w:rsid w:val="0024249A"/>
    <w:rsid w:val="002453C4"/>
    <w:rsid w:val="00246222"/>
    <w:rsid w:val="00254272"/>
    <w:rsid w:val="0026675E"/>
    <w:rsid w:val="00270320"/>
    <w:rsid w:val="0027373C"/>
    <w:rsid w:val="002743F9"/>
    <w:rsid w:val="00274BE5"/>
    <w:rsid w:val="002765C9"/>
    <w:rsid w:val="002932A3"/>
    <w:rsid w:val="002A2AC9"/>
    <w:rsid w:val="002A5146"/>
    <w:rsid w:val="002B5ADA"/>
    <w:rsid w:val="002B7D59"/>
    <w:rsid w:val="002F2425"/>
    <w:rsid w:val="002F2734"/>
    <w:rsid w:val="003001E2"/>
    <w:rsid w:val="00301AC2"/>
    <w:rsid w:val="00307DB9"/>
    <w:rsid w:val="0031060C"/>
    <w:rsid w:val="00322414"/>
    <w:rsid w:val="0033211F"/>
    <w:rsid w:val="00333F4F"/>
    <w:rsid w:val="00336221"/>
    <w:rsid w:val="0033764C"/>
    <w:rsid w:val="003506F7"/>
    <w:rsid w:val="00352651"/>
    <w:rsid w:val="003566AA"/>
    <w:rsid w:val="00356945"/>
    <w:rsid w:val="00361187"/>
    <w:rsid w:val="00370265"/>
    <w:rsid w:val="00377962"/>
    <w:rsid w:val="003902EC"/>
    <w:rsid w:val="003951A9"/>
    <w:rsid w:val="003A095E"/>
    <w:rsid w:val="003A1A3C"/>
    <w:rsid w:val="003A6EA4"/>
    <w:rsid w:val="003B0AC9"/>
    <w:rsid w:val="003B3374"/>
    <w:rsid w:val="003B77E9"/>
    <w:rsid w:val="003C71D0"/>
    <w:rsid w:val="003D57A0"/>
    <w:rsid w:val="003D76FE"/>
    <w:rsid w:val="003E7755"/>
    <w:rsid w:val="003F3825"/>
    <w:rsid w:val="003F4849"/>
    <w:rsid w:val="00400D96"/>
    <w:rsid w:val="00402434"/>
    <w:rsid w:val="00413EB0"/>
    <w:rsid w:val="0044358F"/>
    <w:rsid w:val="00453262"/>
    <w:rsid w:val="00454F70"/>
    <w:rsid w:val="004563B7"/>
    <w:rsid w:val="004668A7"/>
    <w:rsid w:val="00467DA7"/>
    <w:rsid w:val="00472701"/>
    <w:rsid w:val="00474739"/>
    <w:rsid w:val="004911D1"/>
    <w:rsid w:val="004A0F3B"/>
    <w:rsid w:val="004B1D0D"/>
    <w:rsid w:val="004B1D86"/>
    <w:rsid w:val="004C31F7"/>
    <w:rsid w:val="004C6266"/>
    <w:rsid w:val="004D70BE"/>
    <w:rsid w:val="004E1DE2"/>
    <w:rsid w:val="004E36CC"/>
    <w:rsid w:val="004F2EE7"/>
    <w:rsid w:val="004F3F04"/>
    <w:rsid w:val="004F65FF"/>
    <w:rsid w:val="00502413"/>
    <w:rsid w:val="0050721E"/>
    <w:rsid w:val="005101AE"/>
    <w:rsid w:val="00511AE1"/>
    <w:rsid w:val="00513771"/>
    <w:rsid w:val="005238FF"/>
    <w:rsid w:val="00535187"/>
    <w:rsid w:val="00536585"/>
    <w:rsid w:val="0053728B"/>
    <w:rsid w:val="00540363"/>
    <w:rsid w:val="00541E2F"/>
    <w:rsid w:val="005430E9"/>
    <w:rsid w:val="00544F79"/>
    <w:rsid w:val="00547D97"/>
    <w:rsid w:val="00554C50"/>
    <w:rsid w:val="00557120"/>
    <w:rsid w:val="005609E3"/>
    <w:rsid w:val="0056411D"/>
    <w:rsid w:val="005643D7"/>
    <w:rsid w:val="005658CC"/>
    <w:rsid w:val="00565F5D"/>
    <w:rsid w:val="00576266"/>
    <w:rsid w:val="005871B9"/>
    <w:rsid w:val="00597187"/>
    <w:rsid w:val="005B1B4F"/>
    <w:rsid w:val="005B4498"/>
    <w:rsid w:val="005B53EA"/>
    <w:rsid w:val="005E030E"/>
    <w:rsid w:val="005E09C0"/>
    <w:rsid w:val="005F023C"/>
    <w:rsid w:val="005F0B11"/>
    <w:rsid w:val="005F5C53"/>
    <w:rsid w:val="00600221"/>
    <w:rsid w:val="006044F0"/>
    <w:rsid w:val="0060701C"/>
    <w:rsid w:val="006120B2"/>
    <w:rsid w:val="006121C7"/>
    <w:rsid w:val="00621491"/>
    <w:rsid w:val="00627142"/>
    <w:rsid w:val="00627731"/>
    <w:rsid w:val="0063010D"/>
    <w:rsid w:val="00631F57"/>
    <w:rsid w:val="0063598F"/>
    <w:rsid w:val="006367DF"/>
    <w:rsid w:val="006420F3"/>
    <w:rsid w:val="00643CD1"/>
    <w:rsid w:val="00651F8C"/>
    <w:rsid w:val="00652623"/>
    <w:rsid w:val="00661ADA"/>
    <w:rsid w:val="00662378"/>
    <w:rsid w:val="00667FD9"/>
    <w:rsid w:val="006777E1"/>
    <w:rsid w:val="00677D45"/>
    <w:rsid w:val="006865E5"/>
    <w:rsid w:val="006A0488"/>
    <w:rsid w:val="006A2639"/>
    <w:rsid w:val="006A60C2"/>
    <w:rsid w:val="006B4B51"/>
    <w:rsid w:val="006B7AF8"/>
    <w:rsid w:val="006C11C5"/>
    <w:rsid w:val="006C12E8"/>
    <w:rsid w:val="006C3FDF"/>
    <w:rsid w:val="006D09E8"/>
    <w:rsid w:val="006E0C0E"/>
    <w:rsid w:val="006E38AF"/>
    <w:rsid w:val="007031B9"/>
    <w:rsid w:val="00722859"/>
    <w:rsid w:val="0072529D"/>
    <w:rsid w:val="0074381E"/>
    <w:rsid w:val="0074407F"/>
    <w:rsid w:val="00752088"/>
    <w:rsid w:val="00754F71"/>
    <w:rsid w:val="007634D7"/>
    <w:rsid w:val="007671CD"/>
    <w:rsid w:val="007729C4"/>
    <w:rsid w:val="00783807"/>
    <w:rsid w:val="00785A40"/>
    <w:rsid w:val="0079374C"/>
    <w:rsid w:val="00797CC4"/>
    <w:rsid w:val="007A5BB9"/>
    <w:rsid w:val="007A749B"/>
    <w:rsid w:val="007B4D0B"/>
    <w:rsid w:val="007B7940"/>
    <w:rsid w:val="007C39B6"/>
    <w:rsid w:val="007C3E67"/>
    <w:rsid w:val="007D364D"/>
    <w:rsid w:val="007D3F3A"/>
    <w:rsid w:val="007D5BC1"/>
    <w:rsid w:val="007E7599"/>
    <w:rsid w:val="007F1781"/>
    <w:rsid w:val="007F2876"/>
    <w:rsid w:val="0080700C"/>
    <w:rsid w:val="0081064A"/>
    <w:rsid w:val="0081335C"/>
    <w:rsid w:val="008133A1"/>
    <w:rsid w:val="0081360E"/>
    <w:rsid w:val="0082480D"/>
    <w:rsid w:val="00826100"/>
    <w:rsid w:val="00830A7C"/>
    <w:rsid w:val="008313B6"/>
    <w:rsid w:val="00837858"/>
    <w:rsid w:val="00842D3C"/>
    <w:rsid w:val="00847713"/>
    <w:rsid w:val="008514A5"/>
    <w:rsid w:val="00860F1C"/>
    <w:rsid w:val="00863423"/>
    <w:rsid w:val="00864798"/>
    <w:rsid w:val="008659D5"/>
    <w:rsid w:val="00865D56"/>
    <w:rsid w:val="00881FD5"/>
    <w:rsid w:val="00882BF8"/>
    <w:rsid w:val="008924E2"/>
    <w:rsid w:val="0089537F"/>
    <w:rsid w:val="00897AF3"/>
    <w:rsid w:val="008A2E7A"/>
    <w:rsid w:val="008B0B71"/>
    <w:rsid w:val="008B7091"/>
    <w:rsid w:val="008B721A"/>
    <w:rsid w:val="008C2259"/>
    <w:rsid w:val="008C2826"/>
    <w:rsid w:val="008E36BA"/>
    <w:rsid w:val="008F3903"/>
    <w:rsid w:val="008F6516"/>
    <w:rsid w:val="008F776E"/>
    <w:rsid w:val="009025F6"/>
    <w:rsid w:val="00912839"/>
    <w:rsid w:val="0091604F"/>
    <w:rsid w:val="0092127D"/>
    <w:rsid w:val="00921674"/>
    <w:rsid w:val="00932AB4"/>
    <w:rsid w:val="00934CD9"/>
    <w:rsid w:val="009420C4"/>
    <w:rsid w:val="00943227"/>
    <w:rsid w:val="00947660"/>
    <w:rsid w:val="00952352"/>
    <w:rsid w:val="00957649"/>
    <w:rsid w:val="009754C1"/>
    <w:rsid w:val="00977EA5"/>
    <w:rsid w:val="00977F05"/>
    <w:rsid w:val="00981F27"/>
    <w:rsid w:val="00984210"/>
    <w:rsid w:val="0098730B"/>
    <w:rsid w:val="00993A28"/>
    <w:rsid w:val="00996BB7"/>
    <w:rsid w:val="009A3BD8"/>
    <w:rsid w:val="009A7D28"/>
    <w:rsid w:val="009B4876"/>
    <w:rsid w:val="009C274A"/>
    <w:rsid w:val="009C71EF"/>
    <w:rsid w:val="009D3708"/>
    <w:rsid w:val="009E304D"/>
    <w:rsid w:val="009E69A3"/>
    <w:rsid w:val="009F141F"/>
    <w:rsid w:val="009F24C0"/>
    <w:rsid w:val="009F3D6E"/>
    <w:rsid w:val="00A11DB1"/>
    <w:rsid w:val="00A12AAE"/>
    <w:rsid w:val="00A21766"/>
    <w:rsid w:val="00A23097"/>
    <w:rsid w:val="00A240B5"/>
    <w:rsid w:val="00A3117A"/>
    <w:rsid w:val="00A320AF"/>
    <w:rsid w:val="00A37790"/>
    <w:rsid w:val="00A42CF5"/>
    <w:rsid w:val="00A462A3"/>
    <w:rsid w:val="00A47266"/>
    <w:rsid w:val="00A508C6"/>
    <w:rsid w:val="00A6013C"/>
    <w:rsid w:val="00A66349"/>
    <w:rsid w:val="00A67B19"/>
    <w:rsid w:val="00A7489C"/>
    <w:rsid w:val="00A75EF7"/>
    <w:rsid w:val="00A77577"/>
    <w:rsid w:val="00A81BE8"/>
    <w:rsid w:val="00A937A5"/>
    <w:rsid w:val="00A9762C"/>
    <w:rsid w:val="00AC1E3E"/>
    <w:rsid w:val="00AC2D46"/>
    <w:rsid w:val="00AC4688"/>
    <w:rsid w:val="00AD1910"/>
    <w:rsid w:val="00AF22DE"/>
    <w:rsid w:val="00AF7CF8"/>
    <w:rsid w:val="00B05D4D"/>
    <w:rsid w:val="00B142C9"/>
    <w:rsid w:val="00B150BD"/>
    <w:rsid w:val="00B155F9"/>
    <w:rsid w:val="00B40630"/>
    <w:rsid w:val="00B4361C"/>
    <w:rsid w:val="00B43D7B"/>
    <w:rsid w:val="00B47B8D"/>
    <w:rsid w:val="00B5015B"/>
    <w:rsid w:val="00B55351"/>
    <w:rsid w:val="00B559CA"/>
    <w:rsid w:val="00B61C11"/>
    <w:rsid w:val="00B64F28"/>
    <w:rsid w:val="00B76EA4"/>
    <w:rsid w:val="00B80243"/>
    <w:rsid w:val="00BA7B48"/>
    <w:rsid w:val="00BA7C5C"/>
    <w:rsid w:val="00BB003F"/>
    <w:rsid w:val="00BB4EF1"/>
    <w:rsid w:val="00BC222F"/>
    <w:rsid w:val="00BC4692"/>
    <w:rsid w:val="00BC5612"/>
    <w:rsid w:val="00BD0894"/>
    <w:rsid w:val="00BD6EE4"/>
    <w:rsid w:val="00BE13C0"/>
    <w:rsid w:val="00BE3B72"/>
    <w:rsid w:val="00BE50A7"/>
    <w:rsid w:val="00C0031A"/>
    <w:rsid w:val="00C029E7"/>
    <w:rsid w:val="00C05851"/>
    <w:rsid w:val="00C14069"/>
    <w:rsid w:val="00C14657"/>
    <w:rsid w:val="00C15BBA"/>
    <w:rsid w:val="00C47767"/>
    <w:rsid w:val="00C50791"/>
    <w:rsid w:val="00C65198"/>
    <w:rsid w:val="00C657DD"/>
    <w:rsid w:val="00C728C6"/>
    <w:rsid w:val="00C7471C"/>
    <w:rsid w:val="00C75C35"/>
    <w:rsid w:val="00C769C9"/>
    <w:rsid w:val="00C85535"/>
    <w:rsid w:val="00C862B6"/>
    <w:rsid w:val="00C87125"/>
    <w:rsid w:val="00C87746"/>
    <w:rsid w:val="00C937D8"/>
    <w:rsid w:val="00C94C33"/>
    <w:rsid w:val="00C955FE"/>
    <w:rsid w:val="00CA075D"/>
    <w:rsid w:val="00CA33D8"/>
    <w:rsid w:val="00CA47B1"/>
    <w:rsid w:val="00CB73D2"/>
    <w:rsid w:val="00CC2944"/>
    <w:rsid w:val="00CC3C6B"/>
    <w:rsid w:val="00CC4E01"/>
    <w:rsid w:val="00CC7419"/>
    <w:rsid w:val="00CC775C"/>
    <w:rsid w:val="00CD2B1E"/>
    <w:rsid w:val="00CD423E"/>
    <w:rsid w:val="00CD4AB7"/>
    <w:rsid w:val="00CE01BA"/>
    <w:rsid w:val="00D023FF"/>
    <w:rsid w:val="00D06C0C"/>
    <w:rsid w:val="00D1602C"/>
    <w:rsid w:val="00D22FC9"/>
    <w:rsid w:val="00D25B4A"/>
    <w:rsid w:val="00D317C0"/>
    <w:rsid w:val="00D3461A"/>
    <w:rsid w:val="00D35686"/>
    <w:rsid w:val="00D40D67"/>
    <w:rsid w:val="00D46C94"/>
    <w:rsid w:val="00D50D27"/>
    <w:rsid w:val="00D52F1C"/>
    <w:rsid w:val="00D779E1"/>
    <w:rsid w:val="00D80C3B"/>
    <w:rsid w:val="00D81926"/>
    <w:rsid w:val="00D839DA"/>
    <w:rsid w:val="00D96452"/>
    <w:rsid w:val="00DA5C58"/>
    <w:rsid w:val="00DB424D"/>
    <w:rsid w:val="00DC2735"/>
    <w:rsid w:val="00DC5035"/>
    <w:rsid w:val="00DC6F1C"/>
    <w:rsid w:val="00DC7142"/>
    <w:rsid w:val="00DC7467"/>
    <w:rsid w:val="00DD3A23"/>
    <w:rsid w:val="00DE1040"/>
    <w:rsid w:val="00DE203D"/>
    <w:rsid w:val="00DE56AD"/>
    <w:rsid w:val="00DE60E9"/>
    <w:rsid w:val="00DF0A66"/>
    <w:rsid w:val="00DF7431"/>
    <w:rsid w:val="00E03BB9"/>
    <w:rsid w:val="00E04E48"/>
    <w:rsid w:val="00E11F7A"/>
    <w:rsid w:val="00E14F0D"/>
    <w:rsid w:val="00E410E9"/>
    <w:rsid w:val="00E424B8"/>
    <w:rsid w:val="00E428A0"/>
    <w:rsid w:val="00E4528A"/>
    <w:rsid w:val="00E463FD"/>
    <w:rsid w:val="00E513ED"/>
    <w:rsid w:val="00E51561"/>
    <w:rsid w:val="00E56745"/>
    <w:rsid w:val="00E620F1"/>
    <w:rsid w:val="00E65567"/>
    <w:rsid w:val="00E70B31"/>
    <w:rsid w:val="00E7767A"/>
    <w:rsid w:val="00E9286B"/>
    <w:rsid w:val="00E935CA"/>
    <w:rsid w:val="00E95E9B"/>
    <w:rsid w:val="00EA43B5"/>
    <w:rsid w:val="00EA7E57"/>
    <w:rsid w:val="00EB68BF"/>
    <w:rsid w:val="00EC00A5"/>
    <w:rsid w:val="00EC0DF1"/>
    <w:rsid w:val="00EC3BBB"/>
    <w:rsid w:val="00ED1F8C"/>
    <w:rsid w:val="00EE767A"/>
    <w:rsid w:val="00EF061D"/>
    <w:rsid w:val="00F14D6A"/>
    <w:rsid w:val="00F166AD"/>
    <w:rsid w:val="00F207D4"/>
    <w:rsid w:val="00F22FF5"/>
    <w:rsid w:val="00F23D10"/>
    <w:rsid w:val="00F431F0"/>
    <w:rsid w:val="00F54519"/>
    <w:rsid w:val="00F81B2D"/>
    <w:rsid w:val="00F8201A"/>
    <w:rsid w:val="00FA4877"/>
    <w:rsid w:val="00FB525E"/>
    <w:rsid w:val="00FB6A3D"/>
    <w:rsid w:val="00FB6C74"/>
    <w:rsid w:val="00FC36A2"/>
    <w:rsid w:val="00FC66B0"/>
    <w:rsid w:val="00FC6850"/>
    <w:rsid w:val="00FC72F6"/>
    <w:rsid w:val="00FD62DA"/>
    <w:rsid w:val="00FD6BAC"/>
    <w:rsid w:val="00FE20D6"/>
    <w:rsid w:val="00FF414D"/>
    <w:rsid w:val="00FF547E"/>
    <w:rsid w:val="00FF757A"/>
    <w:rsid w:val="39F74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57B9C"/>
  <w15:docId w15:val="{A020E9C9-5FED-47D3-A599-928B6C616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caption" w:qFormat="1"/>
    <w:lsdException w:name="annotation reference" w:semiHidden="1"/>
    <w:lsdException w:name="Title" w:qFormat="1"/>
    <w:lsdException w:name="Default Paragraph Font" w:semiHidden="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Futura Bk" w:hAnsi="Futura Bk"/>
      <w:lang w:val="en-GB" w:eastAsia="en-US"/>
    </w:rPr>
  </w:style>
  <w:style w:type="paragraph" w:styleId="Heading10">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sz w:val="24"/>
    </w:rPr>
  </w:style>
  <w:style w:type="paragraph" w:styleId="Heading3">
    <w:name w:val="heading 3"/>
    <w:basedOn w:val="Normal"/>
    <w:next w:val="Normal"/>
    <w:qFormat/>
    <w:pPr>
      <w:keepNext/>
      <w:spacing w:before="240" w:after="60"/>
      <w:outlineLvl w:val="2"/>
    </w:pPr>
    <w:rPr>
      <w:b/>
      <w:sz w:val="22"/>
    </w:rPr>
  </w:style>
  <w:style w:type="paragraph" w:styleId="Heading4">
    <w:name w:val="heading 4"/>
    <w:basedOn w:val="Normal"/>
    <w:next w:val="Normal"/>
    <w:qFormat/>
    <w:pPr>
      <w:keepNext/>
      <w:spacing w:before="240" w:after="60"/>
      <w:outlineLvl w:val="3"/>
    </w:pPr>
    <w:rPr>
      <w:b/>
    </w:rPr>
  </w:style>
  <w:style w:type="paragraph" w:styleId="Heading5">
    <w:name w:val="heading 5"/>
    <w:basedOn w:val="Normal"/>
    <w:next w:val="Normal"/>
    <w:qFormat/>
    <w:pPr>
      <w:spacing w:before="240" w:after="60"/>
      <w:outlineLvl w:val="4"/>
    </w:pPr>
    <w:rPr>
      <w:b/>
      <w:i/>
    </w:rPr>
  </w:style>
  <w:style w:type="paragraph" w:styleId="Heading6">
    <w:name w:val="heading 6"/>
    <w:basedOn w:val="Normal"/>
    <w:next w:val="Normal"/>
    <w:qFormat/>
    <w:pPr>
      <w:spacing w:before="240" w:after="60"/>
      <w:outlineLvl w:val="5"/>
    </w:pPr>
    <w:rPr>
      <w:i/>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sz w:val="18"/>
    </w:rPr>
  </w:style>
  <w:style w:type="paragraph" w:styleId="Heading9">
    <w:name w:val="heading 9"/>
    <w:basedOn w:val="Normal"/>
    <w:next w:val="Normal"/>
    <w:qFormat/>
    <w:p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spacing w:before="60" w:after="360"/>
      <w:jc w:val="center"/>
    </w:pPr>
    <w:rPr>
      <w:i/>
      <w:sz w:val="16"/>
    </w:rPr>
  </w:style>
  <w:style w:type="paragraph" w:styleId="DocumentMap">
    <w:name w:val="Document Map"/>
    <w:basedOn w:val="Normal"/>
    <w:semiHidden/>
    <w:pPr>
      <w:shd w:val="clear" w:color="auto" w:fill="000080"/>
    </w:pPr>
  </w:style>
  <w:style w:type="paragraph" w:styleId="Closing">
    <w:name w:val="Closing"/>
    <w:basedOn w:val="Normal"/>
    <w:pPr>
      <w:ind w:left="4320"/>
      <w:jc w:val="right"/>
    </w:pPr>
  </w:style>
  <w:style w:type="paragraph" w:styleId="BodyText">
    <w:name w:val="Body Text"/>
    <w:basedOn w:val="Normal"/>
    <w:pPr>
      <w:spacing w:after="120"/>
    </w:pPr>
  </w:style>
  <w:style w:type="paragraph" w:styleId="TOC3">
    <w:name w:val="toc 3"/>
    <w:basedOn w:val="Normal"/>
    <w:next w:val="Normal"/>
    <w:semiHidden/>
    <w:pPr>
      <w:tabs>
        <w:tab w:val="left" w:pos="1021"/>
        <w:tab w:val="right" w:leader="dot" w:pos="9806"/>
      </w:tabs>
      <w:spacing w:before="60" w:after="60"/>
      <w:ind w:left="1020" w:hanging="680"/>
    </w:pPr>
    <w:rPr>
      <w:i/>
    </w:rPr>
  </w:style>
  <w:style w:type="paragraph" w:styleId="PlainText">
    <w:name w:val="Plain Text"/>
    <w:basedOn w:val="Normal"/>
    <w:rPr>
      <w:rFonts w:ascii="Times New Roman" w:hAnsi="Times New Roman"/>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semiHidden/>
    <w:pPr>
      <w:tabs>
        <w:tab w:val="left" w:pos="425"/>
        <w:tab w:val="right" w:leader="dot" w:pos="9806"/>
      </w:tabs>
      <w:spacing w:before="60" w:after="60"/>
    </w:pPr>
    <w:rPr>
      <w:b/>
    </w:rPr>
  </w:style>
  <w:style w:type="paragraph" w:styleId="TOC4">
    <w:name w:val="toc 4"/>
    <w:basedOn w:val="Normal"/>
    <w:next w:val="Normal"/>
    <w:semiHidden/>
    <w:pPr>
      <w:tabs>
        <w:tab w:val="left" w:pos="1021"/>
        <w:tab w:val="left" w:pos="1123"/>
        <w:tab w:val="left" w:pos="1225"/>
        <w:tab w:val="right" w:leader="dot" w:pos="9806"/>
      </w:tabs>
      <w:spacing w:before="60" w:after="60"/>
      <w:ind w:left="1020" w:hanging="680"/>
    </w:pPr>
    <w:rPr>
      <w:sz w:val="18"/>
    </w:rPr>
  </w:style>
  <w:style w:type="paragraph" w:styleId="Subtitle">
    <w:name w:val="Subtitle"/>
    <w:basedOn w:val="Normal"/>
    <w:qFormat/>
    <w:pPr>
      <w:spacing w:after="60"/>
      <w:jc w:val="center"/>
    </w:pPr>
    <w:rPr>
      <w:i/>
      <w:sz w:val="16"/>
    </w:rPr>
  </w:style>
  <w:style w:type="paragraph" w:styleId="TOC2">
    <w:name w:val="toc 2"/>
    <w:basedOn w:val="Normal"/>
    <w:next w:val="Normal"/>
    <w:semiHidden/>
    <w:pPr>
      <w:tabs>
        <w:tab w:val="left" w:pos="1021"/>
        <w:tab w:val="right" w:leader="dot" w:pos="9806"/>
      </w:tabs>
      <w:spacing w:before="60" w:after="60"/>
      <w:ind w:left="1020" w:hanging="680"/>
    </w:pPr>
  </w:style>
  <w:style w:type="paragraph" w:styleId="Title">
    <w:name w:val="Title"/>
    <w:basedOn w:val="Normal"/>
    <w:next w:val="Normal"/>
    <w:qFormat/>
    <w:pPr>
      <w:keepNext/>
      <w:spacing w:before="240" w:after="60"/>
    </w:pPr>
    <w:rPr>
      <w:b/>
      <w:kern w:val="28"/>
      <w:sz w:val="24"/>
    </w:rPr>
  </w:style>
  <w:style w:type="character" w:styleId="Strong">
    <w:name w:val="Strong"/>
    <w:uiPriority w:val="22"/>
    <w:qFormat/>
    <w:rPr>
      <w:b/>
      <w:bCs/>
    </w:rPr>
  </w:style>
  <w:style w:type="character" w:styleId="PageNumber">
    <w:name w:val="page number"/>
    <w:rPr>
      <w:rFonts w:ascii="Arial" w:hAnsi="Arial"/>
      <w:sz w:val="18"/>
    </w:rPr>
  </w:style>
  <w:style w:type="character" w:styleId="Hyperlink">
    <w:name w:val="Hyperlink"/>
    <w:rPr>
      <w:color w:val="0000FF"/>
      <w:u w:val="single"/>
    </w:rPr>
  </w:style>
  <w:style w:type="character" w:styleId="CommentReference">
    <w:name w:val="annotation reference"/>
    <w:semiHidden/>
    <w:rPr>
      <w:rFonts w:ascii="Arial" w:hAnsi="Arial"/>
      <w:sz w:val="16"/>
    </w:rPr>
  </w:style>
  <w:style w:type="paragraph" w:customStyle="1" w:styleId="Table">
    <w:name w:val="Table"/>
    <w:basedOn w:val="Normal"/>
    <w:pPr>
      <w:spacing w:before="40" w:after="40"/>
    </w:pPr>
  </w:style>
  <w:style w:type="paragraph" w:customStyle="1" w:styleId="Header1">
    <w:name w:val="Header 1"/>
    <w:basedOn w:val="Normal"/>
    <w:next w:val="Normal"/>
    <w:pPr>
      <w:keepLines/>
      <w:spacing w:before="80" w:after="80"/>
      <w:jc w:val="center"/>
    </w:pPr>
  </w:style>
  <w:style w:type="paragraph" w:customStyle="1" w:styleId="Header2">
    <w:name w:val="Header 2"/>
    <w:basedOn w:val="Header1"/>
    <w:next w:val="Normal"/>
    <w:pPr>
      <w:jc w:val="right"/>
    </w:pPr>
  </w:style>
  <w:style w:type="paragraph" w:customStyle="1" w:styleId="Header3">
    <w:name w:val="Header 3"/>
    <w:basedOn w:val="Header1"/>
    <w:next w:val="Normal"/>
    <w:pPr>
      <w:jc w:val="left"/>
    </w:pPr>
  </w:style>
  <w:style w:type="paragraph" w:customStyle="1" w:styleId="Bulletwithtext1">
    <w:name w:val="Bullet with text 1"/>
    <w:basedOn w:val="Normal"/>
    <w:pPr>
      <w:numPr>
        <w:numId w:val="1"/>
      </w:numPr>
    </w:pPr>
  </w:style>
  <w:style w:type="paragraph" w:customStyle="1" w:styleId="Bulletwithtext2">
    <w:name w:val="Bullet with text 2"/>
    <w:basedOn w:val="Normal"/>
    <w:pPr>
      <w:numPr>
        <w:numId w:val="2"/>
      </w:numPr>
    </w:pPr>
  </w:style>
  <w:style w:type="paragraph" w:customStyle="1" w:styleId="Bulletwithtext3">
    <w:name w:val="Bullet with text 3"/>
    <w:basedOn w:val="Normal"/>
    <w:pPr>
      <w:numPr>
        <w:numId w:val="3"/>
      </w:numPr>
    </w:pPr>
  </w:style>
  <w:style w:type="paragraph" w:customStyle="1" w:styleId="Numberedlist1">
    <w:name w:val="Numbered list 1"/>
    <w:basedOn w:val="Normal"/>
    <w:next w:val="Normal"/>
    <w:pPr>
      <w:numPr>
        <w:numId w:val="4"/>
      </w:numPr>
    </w:pPr>
  </w:style>
  <w:style w:type="paragraph" w:customStyle="1" w:styleId="Numberedlist31">
    <w:name w:val="Numbered list 3.1"/>
    <w:basedOn w:val="Heading10"/>
    <w:next w:val="Normal"/>
    <w:pPr>
      <w:numPr>
        <w:numId w:val="5"/>
      </w:numPr>
    </w:pPr>
  </w:style>
  <w:style w:type="paragraph" w:customStyle="1" w:styleId="HPInternal">
    <w:name w:val="HP_Internal"/>
    <w:basedOn w:val="Normal"/>
    <w:next w:val="Normal"/>
    <w:rPr>
      <w:i/>
      <w:sz w:val="18"/>
    </w:rPr>
  </w:style>
  <w:style w:type="paragraph" w:customStyle="1" w:styleId="TitlePageHeader">
    <w:name w:val="TitlePage_Header"/>
    <w:basedOn w:val="Normal"/>
    <w:pPr>
      <w:numPr>
        <w:ilvl w:val="1"/>
        <w:numId w:val="6"/>
      </w:numPr>
      <w:spacing w:before="240" w:after="240"/>
    </w:pPr>
    <w:rPr>
      <w:b/>
      <w:sz w:val="32"/>
    </w:rPr>
  </w:style>
  <w:style w:type="paragraph" w:customStyle="1" w:styleId="TitlePageTopBorder">
    <w:name w:val="TitlePage_TopBorder"/>
    <w:basedOn w:val="TitlePageHeader"/>
    <w:next w:val="TitlePageHeader"/>
    <w:pPr>
      <w:pBdr>
        <w:top w:val="single" w:sz="18" w:space="1" w:color="auto"/>
      </w:pBdr>
    </w:pPr>
  </w:style>
  <w:style w:type="paragraph" w:customStyle="1" w:styleId="Numberedlist32">
    <w:name w:val="Numbered list 3.2"/>
    <w:basedOn w:val="Heading2"/>
    <w:next w:val="Normal"/>
    <w:pPr>
      <w:numPr>
        <w:ilvl w:val="1"/>
        <w:numId w:val="5"/>
      </w:numPr>
    </w:pPr>
  </w:style>
  <w:style w:type="paragraph" w:customStyle="1" w:styleId="Bulletwithtext4">
    <w:name w:val="Bullet with text 4"/>
    <w:basedOn w:val="Normal"/>
    <w:pPr>
      <w:numPr>
        <w:numId w:val="7"/>
      </w:numPr>
    </w:pPr>
  </w:style>
  <w:style w:type="paragraph" w:customStyle="1" w:styleId="Numberedlist33">
    <w:name w:val="Numbered list 3.3"/>
    <w:basedOn w:val="Heading3"/>
    <w:next w:val="Normal"/>
    <w:pPr>
      <w:numPr>
        <w:ilvl w:val="2"/>
        <w:numId w:val="5"/>
      </w:numPr>
    </w:pPr>
  </w:style>
  <w:style w:type="paragraph" w:customStyle="1" w:styleId="TableHeading">
    <w:name w:val="Table_Heading"/>
    <w:basedOn w:val="Normal"/>
    <w:next w:val="Table"/>
    <w:pPr>
      <w:keepNext/>
      <w:keepLines/>
      <w:spacing w:before="40" w:after="40"/>
    </w:pPr>
    <w:rPr>
      <w:b/>
    </w:rPr>
  </w:style>
  <w:style w:type="paragraph" w:customStyle="1" w:styleId="TableTitle">
    <w:name w:val="Table_Title"/>
    <w:basedOn w:val="Normal"/>
    <w:next w:val="Normal"/>
    <w:pPr>
      <w:keepNext/>
      <w:keepLines/>
      <w:spacing w:before="240" w:after="60"/>
    </w:pPr>
    <w:rPr>
      <w:b/>
    </w:rPr>
  </w:style>
  <w:style w:type="paragraph" w:customStyle="1" w:styleId="TOCHeading">
    <w:name w:val="TOC_Heading"/>
    <w:basedOn w:val="Normal"/>
    <w:next w:val="Normal"/>
    <w:pPr>
      <w:keepNext/>
      <w:spacing w:before="80" w:after="120"/>
    </w:pPr>
    <w:rPr>
      <w:b/>
      <w:sz w:val="24"/>
    </w:rPr>
  </w:style>
  <w:style w:type="paragraph" w:customStyle="1" w:styleId="TableCenter">
    <w:name w:val="Table_Center"/>
    <w:basedOn w:val="Table"/>
    <w:pPr>
      <w:jc w:val="center"/>
    </w:pPr>
  </w:style>
  <w:style w:type="paragraph" w:customStyle="1" w:styleId="Numberedlist21">
    <w:name w:val="Numbered list 2.1"/>
    <w:basedOn w:val="Heading10"/>
    <w:next w:val="Normal"/>
    <w:pPr>
      <w:numPr>
        <w:numId w:val="8"/>
      </w:numPr>
      <w:tabs>
        <w:tab w:val="left" w:pos="720"/>
      </w:tabs>
    </w:pPr>
  </w:style>
  <w:style w:type="paragraph" w:customStyle="1" w:styleId="Numberedlist22">
    <w:name w:val="Numbered list 2.2"/>
    <w:basedOn w:val="Heading2"/>
    <w:next w:val="Normal"/>
    <w:pPr>
      <w:numPr>
        <w:ilvl w:val="1"/>
        <w:numId w:val="8"/>
      </w:numPr>
      <w:tabs>
        <w:tab w:val="left" w:pos="720"/>
      </w:tabs>
    </w:pPr>
  </w:style>
  <w:style w:type="paragraph" w:customStyle="1" w:styleId="Numberedlist23">
    <w:name w:val="Numbered list 2.3"/>
    <w:basedOn w:val="Heading3"/>
    <w:next w:val="Normal"/>
    <w:pPr>
      <w:numPr>
        <w:ilvl w:val="2"/>
        <w:numId w:val="8"/>
      </w:numPr>
      <w:tabs>
        <w:tab w:val="left" w:pos="1080"/>
      </w:tabs>
    </w:pPr>
  </w:style>
  <w:style w:type="paragraph" w:customStyle="1" w:styleId="Numberedlist24">
    <w:name w:val="Numbered list 2.4"/>
    <w:basedOn w:val="Heading4"/>
    <w:next w:val="Normal"/>
    <w:pPr>
      <w:numPr>
        <w:ilvl w:val="3"/>
        <w:numId w:val="8"/>
      </w:numPr>
      <w:tabs>
        <w:tab w:val="left" w:pos="1080"/>
        <w:tab w:val="left" w:pos="1440"/>
        <w:tab w:val="left" w:pos="1800"/>
      </w:tabs>
    </w:pPr>
  </w:style>
  <w:style w:type="paragraph" w:customStyle="1" w:styleId="NormalUserEntry">
    <w:name w:val="Normal_UserEntry"/>
    <w:basedOn w:val="Normal"/>
    <w:rPr>
      <w:color w:val="FF0000"/>
    </w:rPr>
  </w:style>
  <w:style w:type="paragraph" w:customStyle="1" w:styleId="TitleCenter">
    <w:name w:val="Title_Center"/>
    <w:basedOn w:val="Title"/>
    <w:pPr>
      <w:jc w:val="center"/>
    </w:pPr>
  </w:style>
  <w:style w:type="paragraph" w:customStyle="1" w:styleId="TableSmall">
    <w:name w:val="Table_Small"/>
    <w:basedOn w:val="Table"/>
    <w:rPr>
      <w:sz w:val="16"/>
    </w:rPr>
  </w:style>
  <w:style w:type="paragraph" w:customStyle="1" w:styleId="TableHeadingCenter">
    <w:name w:val="Table_Heading_Center"/>
    <w:basedOn w:val="TableHeading"/>
    <w:pPr>
      <w:jc w:val="center"/>
    </w:pPr>
  </w:style>
  <w:style w:type="paragraph" w:customStyle="1" w:styleId="TableSmHeading">
    <w:name w:val="Table_Sm_Heading"/>
    <w:basedOn w:val="TableHeading"/>
    <w:pPr>
      <w:spacing w:before="60"/>
    </w:pPr>
    <w:rPr>
      <w:sz w:val="16"/>
    </w:rPr>
  </w:style>
  <w:style w:type="paragraph" w:customStyle="1" w:styleId="TableSmHeadingCenter">
    <w:name w:val="Table_Sm_Heading_Center"/>
    <w:basedOn w:val="TableSmHeading"/>
    <w:pPr>
      <w:jc w:val="center"/>
    </w:pPr>
  </w:style>
  <w:style w:type="paragraph" w:customStyle="1" w:styleId="TableRight">
    <w:name w:val="Table_Right"/>
    <w:basedOn w:val="Table"/>
    <w:pPr>
      <w:jc w:val="right"/>
    </w:pPr>
  </w:style>
  <w:style w:type="paragraph" w:customStyle="1" w:styleId="TableSmallRight">
    <w:name w:val="Table_Small_Right"/>
    <w:basedOn w:val="TableSmall"/>
    <w:pPr>
      <w:jc w:val="right"/>
    </w:pPr>
  </w:style>
  <w:style w:type="paragraph" w:customStyle="1" w:styleId="TableSmallCenter">
    <w:name w:val="Table_Small_Center"/>
    <w:basedOn w:val="TableSmall"/>
    <w:pPr>
      <w:jc w:val="center"/>
    </w:pPr>
  </w:style>
  <w:style w:type="paragraph" w:customStyle="1" w:styleId="HPTableTitle">
    <w:name w:val="HP_Table_Title"/>
    <w:basedOn w:val="Normal"/>
    <w:next w:val="Normal"/>
    <w:pPr>
      <w:keepNext/>
      <w:keepLines/>
      <w:spacing w:before="240" w:after="60"/>
    </w:pPr>
    <w:rPr>
      <w:b/>
      <w:sz w:val="18"/>
    </w:rPr>
  </w:style>
  <w:style w:type="paragraph" w:customStyle="1" w:styleId="TableSmHeadingRight">
    <w:name w:val="Table_Sm_Heading_Right"/>
    <w:basedOn w:val="TableSmHeading"/>
    <w:pPr>
      <w:jc w:val="right"/>
    </w:pPr>
  </w:style>
  <w:style w:type="paragraph" w:customStyle="1" w:styleId="TableMedium">
    <w:name w:val="Table_Medium"/>
    <w:basedOn w:val="Table"/>
    <w:rPr>
      <w:sz w:val="18"/>
    </w:rPr>
  </w:style>
  <w:style w:type="paragraph" w:customStyle="1" w:styleId="Bulletwithtext5">
    <w:name w:val="Bullet with text 5"/>
    <w:basedOn w:val="Normal"/>
    <w:pPr>
      <w:numPr>
        <w:numId w:val="9"/>
      </w:numPr>
    </w:pPr>
  </w:style>
  <w:style w:type="paragraph" w:customStyle="1" w:styleId="TableHeadingRight">
    <w:name w:val="Table_Heading_Right"/>
    <w:basedOn w:val="TableHeading"/>
    <w:next w:val="Table"/>
    <w:pPr>
      <w:jc w:val="right"/>
    </w:pPr>
  </w:style>
  <w:style w:type="paragraph" w:customStyle="1" w:styleId="RMIndtasBullwtxt2">
    <w:name w:val="RM_Indt as Bull w txt 2"/>
    <w:basedOn w:val="Bulletwithtext2"/>
    <w:next w:val="Bulletwithtext2"/>
    <w:pPr>
      <w:numPr>
        <w:numId w:val="0"/>
      </w:numPr>
      <w:ind w:left="720"/>
    </w:pPr>
  </w:style>
  <w:style w:type="paragraph" w:customStyle="1" w:styleId="RMHeading1">
    <w:name w:val="RM_Heading 1"/>
    <w:basedOn w:val="Heading10"/>
    <w:next w:val="Normal"/>
    <w:pPr>
      <w:pageBreakBefore/>
    </w:pPr>
    <w:rPr>
      <w:sz w:val="32"/>
    </w:rPr>
  </w:style>
  <w:style w:type="paragraph" w:customStyle="1" w:styleId="RMHeading2">
    <w:name w:val="RM_Heading 2"/>
    <w:basedOn w:val="Heading2"/>
    <w:next w:val="Normal"/>
    <w:pPr>
      <w:pageBreakBefore/>
    </w:pPr>
    <w:rPr>
      <w:sz w:val="30"/>
    </w:rPr>
  </w:style>
  <w:style w:type="paragraph" w:customStyle="1" w:styleId="RMHeading3">
    <w:name w:val="RM_Heading 3"/>
    <w:basedOn w:val="Heading3"/>
    <w:next w:val="Normal"/>
    <w:pPr>
      <w:pageBreakBefore/>
    </w:pPr>
    <w:rPr>
      <w:sz w:val="28"/>
    </w:rPr>
  </w:style>
  <w:style w:type="paragraph" w:customStyle="1" w:styleId="RMTableBullet">
    <w:name w:val="RM_Table_Bullet"/>
    <w:basedOn w:val="Bulletwithtext4"/>
    <w:next w:val="Normal"/>
    <w:pPr>
      <w:tabs>
        <w:tab w:val="clear" w:pos="1440"/>
        <w:tab w:val="left" w:pos="567"/>
      </w:tabs>
      <w:ind w:left="568" w:hanging="284"/>
    </w:pPr>
  </w:style>
  <w:style w:type="paragraph" w:customStyle="1" w:styleId="HPInternal0">
    <w:name w:val="HP_Internal + 宋体"/>
    <w:basedOn w:val="TitlePageHeader"/>
    <w:pPr>
      <w:numPr>
        <w:ilvl w:val="0"/>
        <w:numId w:val="0"/>
      </w:numPr>
      <w:ind w:leftChars="185" w:left="729" w:hangingChars="112" w:hanging="359"/>
      <w:jc w:val="both"/>
    </w:pPr>
    <w:rPr>
      <w:lang w:eastAsia="zh-CN"/>
    </w:rPr>
  </w:style>
  <w:style w:type="paragraph" w:customStyle="1" w:styleId="ABLOCKPARA">
    <w:name w:val="A BLOCK PARA"/>
    <w:basedOn w:val="Normal"/>
    <w:rPr>
      <w:rFonts w:ascii="Book Antiqua" w:hAnsi="Book Antiqua"/>
      <w:sz w:val="22"/>
      <w:lang w:val="en-US"/>
    </w:rPr>
  </w:style>
  <w:style w:type="paragraph" w:customStyle="1" w:styleId="Heading1">
    <w:name w:val="Heading1"/>
    <w:basedOn w:val="ABLOCKPARA"/>
    <w:pPr>
      <w:numPr>
        <w:numId w:val="10"/>
      </w:numPr>
      <w:tabs>
        <w:tab w:val="left" w:pos="3600"/>
      </w:tabs>
    </w:pPr>
    <w:rPr>
      <w:rFonts w:ascii="STKaiti" w:eastAsia="STKaiti" w:hAnsi="STKaiti" w:cs="Arial"/>
      <w:b/>
      <w:bCs/>
      <w:sz w:val="28"/>
      <w:szCs w:val="28"/>
      <w:lang w:eastAsia="zh-CN"/>
    </w:rPr>
  </w:style>
  <w:style w:type="character" w:customStyle="1" w:styleId="CharacterUserEntry">
    <w:name w:val="Character UserEntry"/>
    <w:rPr>
      <w:color w:val="FF0000"/>
    </w:rPr>
  </w:style>
  <w:style w:type="character" w:customStyle="1" w:styleId="line">
    <w:name w:val="line"/>
    <w:basedOn w:val="DefaultParagraphFont"/>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35843;&#30740;&#25991;&#26723;\Tamplate_SURVEY-MM-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Tamplate_SURVEY-MM-1.dot</Template>
  <TotalTime>82</TotalTime>
  <Pages>24</Pages>
  <Words>2526</Words>
  <Characters>13894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SAP Survey MM</vt:lpstr>
    </vt:vector>
  </TitlesOfParts>
  <Manager>Alan Westwood</Manager>
  <Company>Hewlett-Packard Company</Company>
  <LinksUpToDate>false</LinksUpToDate>
  <CharactersWithSpaces>16388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SAP Survey MM</dc:title>
  <dc:subject>合富集团ERP项目调研问卷</dc:subject>
  <dc:creator>微软用户</dc:creator>
  <cp:lastModifiedBy>Ledoux, Sylvie</cp:lastModifiedBy>
  <cp:revision>7</cp:revision>
  <cp:lastPrinted>2003-09-16T01:51:00Z</cp:lastPrinted>
  <dcterms:created xsi:type="dcterms:W3CDTF">2025-11-13T11:59:00Z</dcterms:created>
  <dcterms:modified xsi:type="dcterms:W3CDTF">2025-11-14T09:51:00Z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ntUpdate">
    <vt:lpwstr>0</vt:lpwstr>
  </property>
  <property fmtid="{D5CDD505-2E9C-101B-9397-08002B2CF9AE}" pid="3" name="Tool_Name">
    <vt:lpwstr>Client Requirements Log</vt:lpwstr>
  </property>
  <property fmtid="{D5CDD505-2E9C-101B-9397-08002B2CF9AE}" pid="4" name="Version">
    <vt:lpwstr>Version 5.01</vt:lpwstr>
  </property>
  <property fmtid="{D5CDD505-2E9C-101B-9397-08002B2CF9AE}" pid="5" name="Tool_ID">
    <vt:lpwstr>PMF1080</vt:lpwstr>
  </property>
  <property fmtid="{D5CDD505-2E9C-101B-9397-08002B2CF9AE}" pid="6" name="Project_Document_Id">
    <vt:lpwstr>文档模板  </vt:lpwstr>
  </property>
  <property fmtid="{D5CDD505-2E9C-101B-9397-08002B2CF9AE}" pid="7" name="EID_No">
    <vt:lpwstr>23104007</vt:lpwstr>
  </property>
  <property fmtid="{D5CDD505-2E9C-101B-9397-08002B2CF9AE}" pid="8" name="Project_Name">
    <vt:lpwstr>SAP实施</vt:lpwstr>
  </property>
  <property fmtid="{D5CDD505-2E9C-101B-9397-08002B2CF9AE}" pid="9" name="Project_Manager_Title">
    <vt:lpwstr>项目经理</vt:lpwstr>
  </property>
  <property fmtid="{D5CDD505-2E9C-101B-9397-08002B2CF9AE}" pid="10" name="Doc_Ver_Date">
    <vt:lpwstr>  </vt:lpwstr>
  </property>
  <property fmtid="{D5CDD505-2E9C-101B-9397-08002B2CF9AE}" pid="11" name="Doc_Ver_Num">
    <vt:lpwstr>  </vt:lpwstr>
  </property>
  <property fmtid="{D5CDD505-2E9C-101B-9397-08002B2CF9AE}" pid="12" name="KSOProductBuildVer">
    <vt:lpwstr>2052-10.1.0.7509</vt:lpwstr>
  </property>
</Properties>
</file>